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1CA" w:rsidRDefault="003051CA">
      <w:pPr>
        <w:rPr>
          <w:color w:val="000000" w:themeColor="text1"/>
          <w:sz w:val="28"/>
          <w:szCs w:val="28"/>
        </w:rPr>
      </w:pPr>
    </w:p>
    <w:p w:rsidR="003051CA" w:rsidRDefault="003051CA" w:rsidP="003051CA">
      <w:pPr>
        <w:widowControl w:val="0"/>
        <w:ind w:firstLine="567"/>
        <w:jc w:val="center"/>
        <w:rPr>
          <w:color w:val="000000" w:themeColor="text1"/>
          <w:sz w:val="28"/>
          <w:szCs w:val="28"/>
        </w:rPr>
      </w:pPr>
      <w:r>
        <w:rPr>
          <w:color w:val="000000" w:themeColor="text1"/>
          <w:sz w:val="28"/>
          <w:szCs w:val="28"/>
        </w:rPr>
        <w:t>Архангельская область</w:t>
      </w:r>
    </w:p>
    <w:p w:rsidR="003051CA" w:rsidRDefault="003051CA" w:rsidP="003051CA">
      <w:pPr>
        <w:widowControl w:val="0"/>
        <w:ind w:firstLine="567"/>
        <w:jc w:val="center"/>
        <w:rPr>
          <w:color w:val="000000" w:themeColor="text1"/>
          <w:sz w:val="28"/>
          <w:szCs w:val="28"/>
        </w:rPr>
      </w:pPr>
      <w:r>
        <w:rPr>
          <w:color w:val="000000" w:themeColor="text1"/>
          <w:sz w:val="28"/>
          <w:szCs w:val="28"/>
        </w:rPr>
        <w:t>Вельский муниципальный район</w:t>
      </w:r>
    </w:p>
    <w:p w:rsidR="003051CA" w:rsidRDefault="003051CA" w:rsidP="003051CA">
      <w:pPr>
        <w:widowControl w:val="0"/>
        <w:ind w:firstLine="567"/>
        <w:jc w:val="center"/>
        <w:rPr>
          <w:color w:val="000000" w:themeColor="text1"/>
          <w:sz w:val="28"/>
          <w:szCs w:val="28"/>
        </w:rPr>
      </w:pPr>
      <w:r>
        <w:rPr>
          <w:color w:val="000000" w:themeColor="text1"/>
          <w:sz w:val="28"/>
          <w:szCs w:val="28"/>
        </w:rPr>
        <w:t xml:space="preserve">Сельское поселение «Липовское» </w:t>
      </w:r>
    </w:p>
    <w:p w:rsidR="003051CA" w:rsidRDefault="003051CA" w:rsidP="003051CA">
      <w:pPr>
        <w:widowControl w:val="0"/>
        <w:ind w:firstLine="567"/>
        <w:jc w:val="center"/>
        <w:rPr>
          <w:color w:val="000000" w:themeColor="text1"/>
          <w:sz w:val="28"/>
          <w:szCs w:val="28"/>
        </w:rPr>
      </w:pPr>
      <w:r>
        <w:rPr>
          <w:color w:val="000000" w:themeColor="text1"/>
          <w:sz w:val="28"/>
          <w:szCs w:val="28"/>
        </w:rPr>
        <w:t>Вельского муниципального района</w:t>
      </w:r>
    </w:p>
    <w:p w:rsidR="003051CA" w:rsidRDefault="003051CA" w:rsidP="003051CA">
      <w:pPr>
        <w:widowControl w:val="0"/>
        <w:ind w:firstLine="567"/>
        <w:jc w:val="center"/>
        <w:rPr>
          <w:color w:val="000000" w:themeColor="text1"/>
          <w:sz w:val="28"/>
          <w:szCs w:val="28"/>
        </w:rPr>
      </w:pPr>
      <w:r>
        <w:rPr>
          <w:color w:val="000000" w:themeColor="text1"/>
          <w:sz w:val="28"/>
          <w:szCs w:val="28"/>
        </w:rPr>
        <w:t xml:space="preserve"> Архангельской области</w:t>
      </w:r>
    </w:p>
    <w:p w:rsidR="003051CA" w:rsidRDefault="003051CA" w:rsidP="003051CA">
      <w:pPr>
        <w:widowControl w:val="0"/>
        <w:ind w:firstLine="567"/>
        <w:jc w:val="center"/>
        <w:rPr>
          <w:color w:val="000000" w:themeColor="text1"/>
          <w:sz w:val="28"/>
          <w:szCs w:val="28"/>
        </w:rPr>
      </w:pPr>
      <w:r>
        <w:rPr>
          <w:color w:val="000000" w:themeColor="text1"/>
          <w:sz w:val="28"/>
          <w:szCs w:val="28"/>
        </w:rPr>
        <w:t>Совет депутатов пятого созыва</w:t>
      </w:r>
    </w:p>
    <w:p w:rsidR="003051CA" w:rsidRDefault="003051CA" w:rsidP="003051CA">
      <w:pPr>
        <w:tabs>
          <w:tab w:val="left" w:pos="5400"/>
          <w:tab w:val="left" w:pos="5812"/>
        </w:tabs>
        <w:ind w:firstLine="567"/>
        <w:jc w:val="center"/>
        <w:rPr>
          <w:color w:val="000000" w:themeColor="text1"/>
          <w:sz w:val="28"/>
          <w:szCs w:val="28"/>
        </w:rPr>
      </w:pPr>
      <w:r>
        <w:rPr>
          <w:color w:val="000000" w:themeColor="text1"/>
          <w:sz w:val="28"/>
          <w:szCs w:val="28"/>
        </w:rPr>
        <w:t>(Шестнадцатое   заседание)</w:t>
      </w:r>
    </w:p>
    <w:p w:rsidR="003051CA" w:rsidRDefault="003051CA" w:rsidP="006C4BDF">
      <w:pPr>
        <w:tabs>
          <w:tab w:val="left" w:pos="5400"/>
          <w:tab w:val="left" w:pos="5812"/>
        </w:tabs>
        <w:rPr>
          <w:color w:val="000000" w:themeColor="text1"/>
          <w:sz w:val="28"/>
          <w:szCs w:val="28"/>
        </w:rPr>
      </w:pPr>
    </w:p>
    <w:p w:rsidR="003051CA" w:rsidRDefault="003051CA" w:rsidP="003051CA">
      <w:pPr>
        <w:widowControl w:val="0"/>
        <w:ind w:firstLine="567"/>
        <w:jc w:val="center"/>
        <w:rPr>
          <w:b/>
          <w:color w:val="000000" w:themeColor="text1"/>
          <w:sz w:val="28"/>
          <w:szCs w:val="28"/>
        </w:rPr>
      </w:pPr>
      <w:r>
        <w:rPr>
          <w:b/>
          <w:color w:val="000000" w:themeColor="text1"/>
          <w:sz w:val="28"/>
          <w:szCs w:val="28"/>
        </w:rPr>
        <w:t>РЕШЕНИЕ</w:t>
      </w:r>
    </w:p>
    <w:p w:rsidR="003051CA" w:rsidRDefault="003051CA" w:rsidP="003051CA">
      <w:pPr>
        <w:widowControl w:val="0"/>
        <w:ind w:firstLine="567"/>
        <w:jc w:val="center"/>
        <w:rPr>
          <w:b/>
          <w:color w:val="000000" w:themeColor="text1"/>
          <w:sz w:val="28"/>
          <w:szCs w:val="28"/>
        </w:rPr>
      </w:pPr>
    </w:p>
    <w:p w:rsidR="003051CA" w:rsidRDefault="006C4BDF" w:rsidP="006C4BDF">
      <w:pPr>
        <w:pStyle w:val="a3"/>
        <w:widowControl w:val="0"/>
        <w:rPr>
          <w:color w:val="000000" w:themeColor="text1"/>
          <w:szCs w:val="28"/>
        </w:rPr>
      </w:pPr>
      <w:r>
        <w:rPr>
          <w:b/>
          <w:bCs/>
          <w:color w:val="000000" w:themeColor="text1"/>
          <w:szCs w:val="28"/>
        </w:rPr>
        <w:t xml:space="preserve">от «04» марта   2024 г.  </w:t>
      </w:r>
      <w:r w:rsidR="003051CA">
        <w:rPr>
          <w:b/>
          <w:bCs/>
          <w:color w:val="000000" w:themeColor="text1"/>
          <w:szCs w:val="28"/>
        </w:rPr>
        <w:t xml:space="preserve"> №  </w:t>
      </w:r>
      <w:r>
        <w:rPr>
          <w:b/>
          <w:bCs/>
          <w:color w:val="000000" w:themeColor="text1"/>
          <w:szCs w:val="28"/>
        </w:rPr>
        <w:t>95</w:t>
      </w:r>
    </w:p>
    <w:p w:rsidR="003051CA" w:rsidRPr="003051CA" w:rsidRDefault="003051CA" w:rsidP="003051CA">
      <w:pPr>
        <w:rPr>
          <w:color w:val="000000" w:themeColor="text1"/>
          <w:sz w:val="28"/>
          <w:szCs w:val="28"/>
        </w:rPr>
      </w:pPr>
    </w:p>
    <w:p w:rsidR="003051CA" w:rsidRPr="003051CA" w:rsidRDefault="003051CA" w:rsidP="003051CA">
      <w:pPr>
        <w:jc w:val="center"/>
        <w:rPr>
          <w:b/>
          <w:sz w:val="28"/>
          <w:szCs w:val="28"/>
        </w:rPr>
      </w:pPr>
      <w:r w:rsidRPr="003051CA">
        <w:rPr>
          <w:b/>
          <w:sz w:val="28"/>
          <w:szCs w:val="28"/>
        </w:rPr>
        <w:t>О внесении изменений в Решение о бюджете</w:t>
      </w:r>
    </w:p>
    <w:p w:rsidR="003051CA" w:rsidRPr="003051CA" w:rsidRDefault="003051CA" w:rsidP="003051CA">
      <w:pPr>
        <w:jc w:val="center"/>
        <w:rPr>
          <w:b/>
          <w:sz w:val="28"/>
          <w:szCs w:val="28"/>
        </w:rPr>
      </w:pPr>
      <w:r w:rsidRPr="003051CA">
        <w:rPr>
          <w:b/>
          <w:sz w:val="28"/>
          <w:szCs w:val="28"/>
        </w:rPr>
        <w:t>сельского поселения «Липовское» Вельского муниципального</w:t>
      </w:r>
    </w:p>
    <w:p w:rsidR="003051CA" w:rsidRPr="003051CA" w:rsidRDefault="003051CA" w:rsidP="003051CA">
      <w:pPr>
        <w:jc w:val="center"/>
        <w:rPr>
          <w:b/>
          <w:sz w:val="28"/>
          <w:szCs w:val="28"/>
        </w:rPr>
      </w:pPr>
      <w:r w:rsidRPr="003051CA">
        <w:rPr>
          <w:b/>
          <w:sz w:val="28"/>
          <w:szCs w:val="28"/>
        </w:rPr>
        <w:t>района Архангельской области на 2024г. и плановый период</w:t>
      </w:r>
    </w:p>
    <w:p w:rsidR="003051CA" w:rsidRPr="003051CA" w:rsidRDefault="003051CA" w:rsidP="003051CA">
      <w:pPr>
        <w:jc w:val="center"/>
        <w:rPr>
          <w:b/>
          <w:sz w:val="28"/>
          <w:szCs w:val="28"/>
        </w:rPr>
      </w:pPr>
      <w:r w:rsidRPr="003051CA">
        <w:rPr>
          <w:b/>
          <w:sz w:val="28"/>
          <w:szCs w:val="28"/>
        </w:rPr>
        <w:t>2025-2026 г. № 87 от 25.12.2023 г.</w:t>
      </w:r>
    </w:p>
    <w:p w:rsidR="003051CA" w:rsidRDefault="003051CA">
      <w:pPr>
        <w:rPr>
          <w:color w:val="000000" w:themeColor="text1"/>
          <w:sz w:val="28"/>
          <w:szCs w:val="28"/>
        </w:rPr>
      </w:pPr>
    </w:p>
    <w:p w:rsidR="00156C6B" w:rsidRPr="00156C6B" w:rsidRDefault="00156C6B" w:rsidP="00156C6B">
      <w:pPr>
        <w:ind w:firstLine="708"/>
        <w:jc w:val="both"/>
        <w:rPr>
          <w:sz w:val="28"/>
          <w:szCs w:val="28"/>
        </w:rPr>
      </w:pPr>
      <w:r w:rsidRPr="00156C6B">
        <w:rPr>
          <w:sz w:val="28"/>
          <w:szCs w:val="28"/>
        </w:rPr>
        <w:t>В соответствии с Положением о бюджетном процессе в МО «Липовское» утвержденным Советом депутатов МО «Липовское» № 146 от 25.08.2020г., Решением о бюджете сельского поселения «Липовское» на 2024 год и плановый период 2025-2026 годы» № 87 от 25.12.2023 г. Совет депутатов сельского поселения «Липовское» Вельского муниципального района Архангельской области РЕШИЛ:</w:t>
      </w:r>
    </w:p>
    <w:p w:rsidR="00156C6B" w:rsidRPr="00156C6B" w:rsidRDefault="00156C6B" w:rsidP="00156C6B">
      <w:pPr>
        <w:jc w:val="both"/>
        <w:rPr>
          <w:sz w:val="28"/>
          <w:szCs w:val="28"/>
        </w:rPr>
      </w:pPr>
    </w:p>
    <w:p w:rsidR="00156C6B" w:rsidRPr="00156C6B" w:rsidRDefault="00156C6B" w:rsidP="00156C6B">
      <w:pPr>
        <w:ind w:firstLine="708"/>
        <w:jc w:val="both"/>
        <w:rPr>
          <w:sz w:val="28"/>
          <w:szCs w:val="28"/>
        </w:rPr>
      </w:pPr>
      <w:r w:rsidRPr="00156C6B">
        <w:rPr>
          <w:sz w:val="28"/>
          <w:szCs w:val="28"/>
        </w:rPr>
        <w:t>1. Внести в Решение о бюджете сельского поселения «Липовское» на 2024 год следующие изменения и дополнения:</w:t>
      </w:r>
    </w:p>
    <w:p w:rsidR="00156C6B" w:rsidRPr="00156C6B" w:rsidRDefault="00156C6B" w:rsidP="00156C6B">
      <w:pPr>
        <w:ind w:firstLine="708"/>
        <w:jc w:val="both"/>
        <w:rPr>
          <w:sz w:val="28"/>
          <w:szCs w:val="28"/>
        </w:rPr>
      </w:pPr>
      <w:r w:rsidRPr="00156C6B">
        <w:rPr>
          <w:sz w:val="28"/>
          <w:szCs w:val="28"/>
        </w:rPr>
        <w:t>1.1.Приложение №1 «Прогнозируемое поступление доходов в бюджет сельского поселения «Липовское» на 2024 год и плановый период 2025-2026 годов» изложить в редакции согласно Приложению № 1 и утвердить в сумме 7 720 581,72 рублей;</w:t>
      </w:r>
    </w:p>
    <w:p w:rsidR="00156C6B" w:rsidRPr="00156C6B" w:rsidRDefault="00156C6B" w:rsidP="00156C6B">
      <w:pPr>
        <w:ind w:firstLine="708"/>
        <w:jc w:val="both"/>
        <w:rPr>
          <w:sz w:val="28"/>
          <w:szCs w:val="28"/>
        </w:rPr>
      </w:pPr>
      <w:r w:rsidRPr="00156C6B">
        <w:rPr>
          <w:sz w:val="28"/>
          <w:szCs w:val="28"/>
        </w:rPr>
        <w:t>1.2.Приложение № 4 «Распределение расходов по разделам и подразделам бюджета сельского поселения «Липовское» Вельского муниципального района Архангельской области на 2024 год и плановый период 2025-2026 годов» изложить в редакции согласно приложению № 4 и утвердить в сумме 8 194 9313,92 рублей;</w:t>
      </w:r>
    </w:p>
    <w:p w:rsidR="00156C6B" w:rsidRPr="00156C6B" w:rsidRDefault="00156C6B" w:rsidP="00156C6B">
      <w:pPr>
        <w:ind w:firstLine="708"/>
        <w:jc w:val="both"/>
        <w:rPr>
          <w:sz w:val="28"/>
          <w:szCs w:val="28"/>
        </w:rPr>
      </w:pPr>
      <w:r w:rsidRPr="00156C6B">
        <w:rPr>
          <w:sz w:val="28"/>
          <w:szCs w:val="28"/>
        </w:rPr>
        <w:t>1.3. Приложение № 2 «Ведомственная структура расходов бюджета сельского поселения «Липовское» Вельского муниципального района Архангельской области на 2024 год и плановый период 2025-2026 годов» изложить в редакции согласно приложению № 2 и утвердить в сумме 8 194 9313,92 рублей;</w:t>
      </w:r>
    </w:p>
    <w:p w:rsidR="00156C6B" w:rsidRPr="00156C6B" w:rsidRDefault="00156C6B" w:rsidP="00156C6B">
      <w:pPr>
        <w:ind w:firstLine="708"/>
        <w:jc w:val="both"/>
        <w:rPr>
          <w:sz w:val="28"/>
          <w:szCs w:val="28"/>
        </w:rPr>
      </w:pPr>
      <w:r w:rsidRPr="00156C6B">
        <w:rPr>
          <w:sz w:val="28"/>
          <w:szCs w:val="28"/>
        </w:rPr>
        <w:t xml:space="preserve">1.4. Приложение № 3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бюджета сельского поселения «Липовское» Вельского муниципального района </w:t>
      </w:r>
      <w:r w:rsidRPr="00156C6B">
        <w:rPr>
          <w:sz w:val="28"/>
          <w:szCs w:val="28"/>
        </w:rPr>
        <w:lastRenderedPageBreak/>
        <w:t>Архангельской области на 2024 год и плановый период 2025-2026 годов» изложить в редакции согласно приложению № 3 и утвердить в сумме 8 194 9313,92 рублей.</w:t>
      </w:r>
    </w:p>
    <w:p w:rsidR="00156C6B" w:rsidRPr="00156C6B" w:rsidRDefault="00156C6B" w:rsidP="00156C6B">
      <w:pPr>
        <w:ind w:firstLine="708"/>
        <w:jc w:val="both"/>
        <w:rPr>
          <w:sz w:val="28"/>
          <w:szCs w:val="28"/>
        </w:rPr>
      </w:pPr>
      <w:r w:rsidRPr="00156C6B">
        <w:rPr>
          <w:sz w:val="28"/>
          <w:szCs w:val="28"/>
        </w:rPr>
        <w:t>1.5. Приложение № 6 «Источники финансирования дефицита бюджета сельского поселения «Липовское» Вельского муниципального района Архангельской области на 2024 год и плановый период 2025-2026 годов» изложить в редакции согласно приложению № 6 и утвердить в сумме 474 332,20 рублей.</w:t>
      </w:r>
    </w:p>
    <w:p w:rsidR="003051CA" w:rsidRDefault="00156C6B" w:rsidP="00156C6B">
      <w:pPr>
        <w:ind w:firstLine="708"/>
        <w:jc w:val="both"/>
        <w:rPr>
          <w:sz w:val="28"/>
          <w:szCs w:val="28"/>
        </w:rPr>
      </w:pPr>
      <w:r w:rsidRPr="00156C6B">
        <w:rPr>
          <w:sz w:val="28"/>
          <w:szCs w:val="28"/>
        </w:rPr>
        <w:t>2. Настоящее решение вступает в силу со дня его утверждения.</w:t>
      </w:r>
    </w:p>
    <w:p w:rsidR="00156C6B" w:rsidRDefault="00156C6B" w:rsidP="00156C6B">
      <w:pPr>
        <w:ind w:firstLine="708"/>
        <w:rPr>
          <w:sz w:val="28"/>
          <w:szCs w:val="28"/>
        </w:rPr>
      </w:pPr>
    </w:p>
    <w:p w:rsidR="00156C6B" w:rsidRDefault="00156C6B" w:rsidP="00156C6B">
      <w:pPr>
        <w:ind w:firstLine="708"/>
        <w:rPr>
          <w:sz w:val="28"/>
          <w:szCs w:val="28"/>
        </w:rPr>
      </w:pPr>
    </w:p>
    <w:p w:rsidR="00156C6B" w:rsidRPr="00156C6B" w:rsidRDefault="00156C6B" w:rsidP="00156C6B">
      <w:pPr>
        <w:ind w:firstLine="708"/>
        <w:rPr>
          <w:sz w:val="28"/>
          <w:szCs w:val="28"/>
        </w:rPr>
      </w:pPr>
    </w:p>
    <w:p w:rsidR="00156C6B" w:rsidRDefault="00156C6B" w:rsidP="00156C6B">
      <w:pPr>
        <w:jc w:val="both"/>
        <w:rPr>
          <w:color w:val="000000" w:themeColor="text1"/>
          <w:sz w:val="28"/>
          <w:szCs w:val="28"/>
        </w:rPr>
      </w:pPr>
      <w:r>
        <w:rPr>
          <w:color w:val="000000" w:themeColor="text1"/>
          <w:sz w:val="28"/>
          <w:szCs w:val="28"/>
        </w:rPr>
        <w:t xml:space="preserve">Председатель Совета депутатов </w:t>
      </w:r>
    </w:p>
    <w:p w:rsidR="00156C6B" w:rsidRDefault="00156C6B" w:rsidP="00156C6B">
      <w:pPr>
        <w:jc w:val="both"/>
        <w:rPr>
          <w:color w:val="000000" w:themeColor="text1"/>
          <w:sz w:val="28"/>
          <w:szCs w:val="28"/>
        </w:rPr>
      </w:pPr>
      <w:r>
        <w:rPr>
          <w:color w:val="000000" w:themeColor="text1"/>
          <w:sz w:val="28"/>
          <w:szCs w:val="28"/>
        </w:rPr>
        <w:t xml:space="preserve">сельского поселения «Липовское» </w:t>
      </w:r>
    </w:p>
    <w:p w:rsidR="00156C6B" w:rsidRDefault="00156C6B" w:rsidP="00156C6B">
      <w:pPr>
        <w:rPr>
          <w:color w:val="000000" w:themeColor="text1"/>
          <w:sz w:val="28"/>
          <w:szCs w:val="28"/>
        </w:rPr>
      </w:pPr>
      <w:r>
        <w:rPr>
          <w:color w:val="000000" w:themeColor="text1"/>
          <w:sz w:val="28"/>
          <w:szCs w:val="28"/>
        </w:rPr>
        <w:t xml:space="preserve">Вельского муниципального района </w:t>
      </w:r>
    </w:p>
    <w:p w:rsidR="00156C6B" w:rsidRDefault="00156C6B" w:rsidP="00156C6B">
      <w:pPr>
        <w:jc w:val="both"/>
        <w:rPr>
          <w:color w:val="000000" w:themeColor="text1"/>
          <w:sz w:val="28"/>
          <w:szCs w:val="28"/>
        </w:rPr>
      </w:pPr>
      <w:r>
        <w:rPr>
          <w:color w:val="000000" w:themeColor="text1"/>
          <w:sz w:val="28"/>
          <w:szCs w:val="28"/>
        </w:rPr>
        <w:t>Архангельской области                                                                    О. В. Жаркова</w:t>
      </w:r>
    </w:p>
    <w:p w:rsidR="00156C6B" w:rsidRDefault="00156C6B" w:rsidP="00156C6B">
      <w:pPr>
        <w:jc w:val="both"/>
        <w:rPr>
          <w:color w:val="000000" w:themeColor="text1"/>
          <w:sz w:val="28"/>
          <w:szCs w:val="28"/>
        </w:rPr>
      </w:pPr>
    </w:p>
    <w:p w:rsidR="00156C6B" w:rsidRDefault="00156C6B" w:rsidP="00156C6B">
      <w:pPr>
        <w:rPr>
          <w:color w:val="000000" w:themeColor="text1"/>
          <w:sz w:val="28"/>
          <w:szCs w:val="28"/>
        </w:rPr>
      </w:pPr>
      <w:r>
        <w:rPr>
          <w:color w:val="000000" w:themeColor="text1"/>
          <w:sz w:val="28"/>
          <w:szCs w:val="28"/>
        </w:rPr>
        <w:t xml:space="preserve">Глава сельского поселения «Липовское» </w:t>
      </w:r>
    </w:p>
    <w:p w:rsidR="00156C6B" w:rsidRDefault="00156C6B" w:rsidP="00156C6B">
      <w:pPr>
        <w:rPr>
          <w:color w:val="000000" w:themeColor="text1"/>
          <w:sz w:val="28"/>
          <w:szCs w:val="28"/>
        </w:rPr>
      </w:pPr>
      <w:r>
        <w:rPr>
          <w:color w:val="000000" w:themeColor="text1"/>
          <w:sz w:val="28"/>
          <w:szCs w:val="28"/>
        </w:rPr>
        <w:t xml:space="preserve">Вельского муниципального района </w:t>
      </w:r>
    </w:p>
    <w:p w:rsidR="00156C6B" w:rsidRDefault="00156C6B" w:rsidP="00156C6B">
      <w:pPr>
        <w:rPr>
          <w:color w:val="000000" w:themeColor="text1"/>
          <w:sz w:val="28"/>
          <w:szCs w:val="28"/>
        </w:rPr>
      </w:pPr>
      <w:r>
        <w:rPr>
          <w:color w:val="000000" w:themeColor="text1"/>
          <w:sz w:val="28"/>
          <w:szCs w:val="28"/>
        </w:rPr>
        <w:t>Архангельской области                                                                   Т. И. Романова</w:t>
      </w:r>
    </w:p>
    <w:p w:rsidR="00156C6B" w:rsidRDefault="00156C6B" w:rsidP="00156C6B">
      <w:pPr>
        <w:pStyle w:val="a3"/>
        <w:widowControl w:val="0"/>
        <w:jc w:val="left"/>
        <w:rPr>
          <w:color w:val="FF0000"/>
          <w:sz w:val="24"/>
        </w:rPr>
      </w:pPr>
    </w:p>
    <w:p w:rsidR="003051CA" w:rsidRDefault="003051CA">
      <w:pPr>
        <w:rPr>
          <w:color w:val="000000" w:themeColor="text1"/>
          <w:sz w:val="28"/>
          <w:szCs w:val="28"/>
        </w:rPr>
      </w:pPr>
    </w:p>
    <w:p w:rsidR="003051CA" w:rsidRDefault="003051CA">
      <w:pPr>
        <w:rPr>
          <w:color w:val="000000" w:themeColor="text1"/>
          <w:sz w:val="28"/>
          <w:szCs w:val="28"/>
        </w:rPr>
      </w:pPr>
    </w:p>
    <w:p w:rsidR="003051CA" w:rsidRDefault="003051CA">
      <w:pPr>
        <w:rPr>
          <w:color w:val="000000" w:themeColor="text1"/>
          <w:sz w:val="28"/>
          <w:szCs w:val="28"/>
        </w:rPr>
      </w:pPr>
    </w:p>
    <w:p w:rsidR="003051CA" w:rsidRDefault="003051CA">
      <w:pPr>
        <w:rPr>
          <w:color w:val="000000" w:themeColor="text1"/>
          <w:sz w:val="28"/>
          <w:szCs w:val="28"/>
        </w:rPr>
      </w:pPr>
    </w:p>
    <w:p w:rsidR="003051CA" w:rsidRDefault="003051CA">
      <w:pPr>
        <w:rPr>
          <w:color w:val="000000" w:themeColor="text1"/>
          <w:sz w:val="28"/>
          <w:szCs w:val="28"/>
        </w:rPr>
      </w:pPr>
    </w:p>
    <w:p w:rsidR="003051CA" w:rsidRDefault="003051CA">
      <w:pPr>
        <w:rPr>
          <w:color w:val="000000" w:themeColor="text1"/>
          <w:sz w:val="28"/>
          <w:szCs w:val="28"/>
        </w:rPr>
      </w:pPr>
    </w:p>
    <w:p w:rsidR="003051CA" w:rsidRDefault="003051CA">
      <w:pPr>
        <w:rPr>
          <w:color w:val="000000" w:themeColor="text1"/>
          <w:sz w:val="28"/>
          <w:szCs w:val="28"/>
        </w:rPr>
      </w:pPr>
    </w:p>
    <w:p w:rsidR="003051CA" w:rsidRDefault="003051CA">
      <w:pPr>
        <w:rPr>
          <w:color w:val="000000" w:themeColor="text1"/>
          <w:sz w:val="28"/>
          <w:szCs w:val="28"/>
        </w:rPr>
      </w:pPr>
    </w:p>
    <w:p w:rsidR="003051CA" w:rsidRDefault="003051CA">
      <w:pPr>
        <w:rPr>
          <w:color w:val="000000" w:themeColor="text1"/>
          <w:sz w:val="28"/>
          <w:szCs w:val="28"/>
        </w:rPr>
      </w:pPr>
    </w:p>
    <w:p w:rsidR="003051CA" w:rsidRDefault="003051CA">
      <w:pPr>
        <w:rPr>
          <w:color w:val="000000" w:themeColor="text1"/>
          <w:sz w:val="28"/>
          <w:szCs w:val="28"/>
        </w:rPr>
      </w:pPr>
    </w:p>
    <w:p w:rsidR="003051CA" w:rsidRDefault="003051CA">
      <w:pPr>
        <w:rPr>
          <w:color w:val="000000" w:themeColor="text1"/>
          <w:sz w:val="28"/>
          <w:szCs w:val="28"/>
        </w:rPr>
      </w:pPr>
    </w:p>
    <w:p w:rsidR="003051CA" w:rsidRDefault="003051CA">
      <w:pPr>
        <w:rPr>
          <w:color w:val="000000" w:themeColor="text1"/>
          <w:sz w:val="28"/>
          <w:szCs w:val="28"/>
        </w:rPr>
      </w:pPr>
    </w:p>
    <w:p w:rsidR="003051CA" w:rsidRDefault="003051CA">
      <w:pPr>
        <w:rPr>
          <w:color w:val="000000" w:themeColor="text1"/>
          <w:sz w:val="28"/>
          <w:szCs w:val="28"/>
        </w:rPr>
      </w:pPr>
    </w:p>
    <w:p w:rsidR="003051CA" w:rsidRDefault="003051CA">
      <w:pPr>
        <w:rPr>
          <w:color w:val="000000" w:themeColor="text1"/>
          <w:sz w:val="28"/>
          <w:szCs w:val="28"/>
        </w:rPr>
      </w:pPr>
    </w:p>
    <w:p w:rsidR="003051CA" w:rsidRDefault="003051CA">
      <w:pPr>
        <w:rPr>
          <w:color w:val="000000" w:themeColor="text1"/>
          <w:sz w:val="28"/>
          <w:szCs w:val="28"/>
        </w:rPr>
      </w:pPr>
    </w:p>
    <w:p w:rsidR="003051CA" w:rsidRDefault="003051CA">
      <w:pPr>
        <w:rPr>
          <w:color w:val="000000" w:themeColor="text1"/>
          <w:sz w:val="28"/>
          <w:szCs w:val="28"/>
        </w:rPr>
      </w:pPr>
    </w:p>
    <w:p w:rsidR="003051CA" w:rsidRDefault="003051CA">
      <w:pPr>
        <w:rPr>
          <w:color w:val="000000" w:themeColor="text1"/>
          <w:sz w:val="28"/>
          <w:szCs w:val="28"/>
        </w:rPr>
      </w:pPr>
    </w:p>
    <w:p w:rsidR="003051CA" w:rsidRDefault="003051CA">
      <w:pPr>
        <w:rPr>
          <w:color w:val="000000" w:themeColor="text1"/>
          <w:sz w:val="28"/>
          <w:szCs w:val="28"/>
        </w:rPr>
      </w:pPr>
    </w:p>
    <w:p w:rsidR="003051CA" w:rsidRDefault="003051CA">
      <w:pPr>
        <w:rPr>
          <w:color w:val="000000" w:themeColor="text1"/>
          <w:sz w:val="28"/>
          <w:szCs w:val="28"/>
        </w:rPr>
      </w:pPr>
    </w:p>
    <w:p w:rsidR="00156C6B" w:rsidRDefault="00156C6B">
      <w:pPr>
        <w:rPr>
          <w:color w:val="000000" w:themeColor="text1"/>
          <w:sz w:val="28"/>
          <w:szCs w:val="28"/>
        </w:rPr>
      </w:pPr>
    </w:p>
    <w:p w:rsidR="006C4BDF" w:rsidRDefault="006C4BDF">
      <w:pPr>
        <w:rPr>
          <w:color w:val="000000" w:themeColor="text1"/>
          <w:sz w:val="28"/>
          <w:szCs w:val="28"/>
        </w:rPr>
      </w:pPr>
    </w:p>
    <w:p w:rsidR="006C4BDF" w:rsidRDefault="006C4BDF">
      <w:pPr>
        <w:rPr>
          <w:color w:val="000000" w:themeColor="text1"/>
          <w:sz w:val="28"/>
          <w:szCs w:val="28"/>
        </w:rPr>
      </w:pPr>
    </w:p>
    <w:p w:rsidR="006C4BDF" w:rsidRDefault="006C4BDF">
      <w:pPr>
        <w:rPr>
          <w:color w:val="000000" w:themeColor="text1"/>
          <w:sz w:val="28"/>
          <w:szCs w:val="28"/>
        </w:rPr>
      </w:pPr>
    </w:p>
    <w:p w:rsidR="006C4BDF" w:rsidRDefault="006C4BDF">
      <w:pPr>
        <w:rPr>
          <w:color w:val="000000" w:themeColor="text1"/>
          <w:sz w:val="28"/>
          <w:szCs w:val="28"/>
        </w:rPr>
      </w:pPr>
    </w:p>
    <w:p w:rsidR="006C4BDF" w:rsidRDefault="006C4BDF">
      <w:pPr>
        <w:rPr>
          <w:color w:val="000000" w:themeColor="text1"/>
          <w:sz w:val="28"/>
          <w:szCs w:val="28"/>
        </w:rPr>
      </w:pPr>
    </w:p>
    <w:p w:rsidR="006C4BDF" w:rsidRPr="008D077F" w:rsidRDefault="006C4BDF" w:rsidP="006C4BDF">
      <w:pPr>
        <w:jc w:val="center"/>
        <w:rPr>
          <w:b/>
          <w:sz w:val="28"/>
        </w:rPr>
      </w:pPr>
      <w:r w:rsidRPr="008D077F">
        <w:rPr>
          <w:b/>
          <w:sz w:val="28"/>
        </w:rPr>
        <w:t xml:space="preserve">Пояснительная записка к </w:t>
      </w:r>
      <w:r>
        <w:rPr>
          <w:b/>
          <w:sz w:val="28"/>
        </w:rPr>
        <w:t>внесению изменений в «Решение о бюджете</w:t>
      </w:r>
    </w:p>
    <w:p w:rsidR="006C4BDF" w:rsidRDefault="006C4BDF" w:rsidP="006C4BDF">
      <w:pPr>
        <w:jc w:val="center"/>
        <w:rPr>
          <w:b/>
          <w:sz w:val="28"/>
        </w:rPr>
      </w:pPr>
      <w:r>
        <w:rPr>
          <w:b/>
          <w:sz w:val="28"/>
        </w:rPr>
        <w:t xml:space="preserve">сельского поселения </w:t>
      </w:r>
      <w:r w:rsidRPr="008D077F">
        <w:rPr>
          <w:b/>
          <w:sz w:val="28"/>
        </w:rPr>
        <w:t>«</w:t>
      </w:r>
      <w:r>
        <w:rPr>
          <w:b/>
          <w:sz w:val="28"/>
        </w:rPr>
        <w:t>Липовское</w:t>
      </w:r>
      <w:r w:rsidRPr="008D077F">
        <w:rPr>
          <w:b/>
          <w:sz w:val="28"/>
        </w:rPr>
        <w:t xml:space="preserve">» </w:t>
      </w:r>
      <w:r>
        <w:rPr>
          <w:b/>
          <w:sz w:val="28"/>
        </w:rPr>
        <w:t>на</w:t>
      </w:r>
      <w:r w:rsidRPr="008D077F">
        <w:rPr>
          <w:b/>
          <w:sz w:val="28"/>
        </w:rPr>
        <w:t xml:space="preserve"> 20</w:t>
      </w:r>
      <w:r>
        <w:rPr>
          <w:b/>
          <w:sz w:val="28"/>
        </w:rPr>
        <w:t>24 и плановый период 2025-2026г» № 87 от 25.12.2023г.</w:t>
      </w:r>
    </w:p>
    <w:p w:rsidR="006C4BDF" w:rsidRDefault="006C4BDF" w:rsidP="006C4BDF">
      <w:pPr>
        <w:tabs>
          <w:tab w:val="left" w:pos="780"/>
        </w:tabs>
        <w:rPr>
          <w:b/>
          <w:sz w:val="28"/>
        </w:rPr>
      </w:pPr>
    </w:p>
    <w:p w:rsidR="006C4BDF" w:rsidRDefault="006C4BDF" w:rsidP="006C4BDF">
      <w:pPr>
        <w:numPr>
          <w:ilvl w:val="0"/>
          <w:numId w:val="3"/>
        </w:numPr>
        <w:jc w:val="both"/>
        <w:rPr>
          <w:b/>
          <w:sz w:val="28"/>
          <w:szCs w:val="28"/>
        </w:rPr>
      </w:pPr>
      <w:r>
        <w:rPr>
          <w:b/>
          <w:sz w:val="28"/>
          <w:szCs w:val="28"/>
        </w:rPr>
        <w:t>Доходы бюджета</w:t>
      </w:r>
    </w:p>
    <w:p w:rsidR="006C4BDF" w:rsidRDefault="006C4BDF" w:rsidP="006C4BDF">
      <w:pPr>
        <w:ind w:left="1065"/>
        <w:jc w:val="both"/>
        <w:rPr>
          <w:b/>
          <w:sz w:val="28"/>
          <w:szCs w:val="28"/>
        </w:rPr>
      </w:pPr>
    </w:p>
    <w:p w:rsidR="006C4BDF" w:rsidRDefault="006C4BDF" w:rsidP="006C4BDF">
      <w:pPr>
        <w:jc w:val="both"/>
        <w:rPr>
          <w:sz w:val="28"/>
          <w:szCs w:val="28"/>
        </w:rPr>
      </w:pPr>
      <w:r w:rsidRPr="00822198">
        <w:rPr>
          <w:sz w:val="28"/>
          <w:szCs w:val="28"/>
        </w:rPr>
        <w:t xml:space="preserve">           Внесение изменений в Решение вызвано уточнением в части </w:t>
      </w:r>
      <w:r>
        <w:rPr>
          <w:sz w:val="28"/>
          <w:szCs w:val="28"/>
        </w:rPr>
        <w:t>доходов</w:t>
      </w:r>
      <w:r w:rsidRPr="00822198">
        <w:rPr>
          <w:sz w:val="28"/>
          <w:szCs w:val="28"/>
        </w:rPr>
        <w:t xml:space="preserve"> бюджета на </w:t>
      </w:r>
      <w:r>
        <w:rPr>
          <w:sz w:val="28"/>
          <w:szCs w:val="28"/>
        </w:rPr>
        <w:t xml:space="preserve">общую </w:t>
      </w:r>
      <w:r w:rsidRPr="00822198">
        <w:rPr>
          <w:sz w:val="28"/>
          <w:szCs w:val="28"/>
        </w:rPr>
        <w:t xml:space="preserve">сумму </w:t>
      </w:r>
      <w:r>
        <w:rPr>
          <w:sz w:val="28"/>
          <w:szCs w:val="28"/>
        </w:rPr>
        <w:t>3 117 274,50 рублей</w:t>
      </w:r>
      <w:r w:rsidRPr="00822198">
        <w:rPr>
          <w:sz w:val="28"/>
          <w:szCs w:val="28"/>
        </w:rPr>
        <w:t xml:space="preserve"> </w:t>
      </w:r>
      <w:r>
        <w:rPr>
          <w:sz w:val="28"/>
          <w:szCs w:val="28"/>
        </w:rPr>
        <w:t>в том числе:</w:t>
      </w:r>
    </w:p>
    <w:p w:rsidR="006C4BDF" w:rsidRDefault="006C4BDF" w:rsidP="006C4BDF">
      <w:pPr>
        <w:jc w:val="both"/>
        <w:rPr>
          <w:sz w:val="28"/>
          <w:szCs w:val="28"/>
        </w:rPr>
      </w:pPr>
      <w:r>
        <w:rPr>
          <w:sz w:val="28"/>
          <w:szCs w:val="28"/>
        </w:rPr>
        <w:t>- Иные межбюджетные трансферты (на осуществление части полномочий по решению вопросов местного значения) 3 110 000,0 рублей.</w:t>
      </w:r>
    </w:p>
    <w:p w:rsidR="006C4BDF" w:rsidRDefault="006C4BDF" w:rsidP="006C4BDF">
      <w:pPr>
        <w:jc w:val="both"/>
        <w:rPr>
          <w:sz w:val="28"/>
          <w:szCs w:val="28"/>
        </w:rPr>
      </w:pPr>
      <w:r>
        <w:rPr>
          <w:sz w:val="28"/>
          <w:szCs w:val="28"/>
        </w:rPr>
        <w:t>-субвенция на исполнение федеральных полномочий по воинскому учету на сумму 7 274,50 рубля</w:t>
      </w:r>
    </w:p>
    <w:p w:rsidR="006C4BDF" w:rsidRDefault="006C4BDF" w:rsidP="006C4BDF">
      <w:pPr>
        <w:jc w:val="both"/>
        <w:rPr>
          <w:sz w:val="28"/>
          <w:szCs w:val="28"/>
        </w:rPr>
      </w:pPr>
    </w:p>
    <w:p w:rsidR="006C4BDF" w:rsidRDefault="006C4BDF" w:rsidP="006C4BDF">
      <w:pPr>
        <w:numPr>
          <w:ilvl w:val="0"/>
          <w:numId w:val="3"/>
        </w:numPr>
        <w:jc w:val="both"/>
        <w:rPr>
          <w:b/>
          <w:sz w:val="28"/>
        </w:rPr>
      </w:pPr>
      <w:r>
        <w:rPr>
          <w:b/>
          <w:sz w:val="28"/>
        </w:rPr>
        <w:t>Источники финансирования дефицита бюджета.</w:t>
      </w:r>
    </w:p>
    <w:p w:rsidR="006C4BDF" w:rsidRDefault="006C4BDF" w:rsidP="006C4BDF">
      <w:pPr>
        <w:ind w:left="568"/>
        <w:jc w:val="both"/>
        <w:rPr>
          <w:b/>
          <w:sz w:val="28"/>
        </w:rPr>
      </w:pPr>
    </w:p>
    <w:p w:rsidR="006C4BDF" w:rsidRDefault="006C4BDF" w:rsidP="006C4BDF">
      <w:pPr>
        <w:ind w:firstLine="568"/>
        <w:jc w:val="both"/>
        <w:rPr>
          <w:b/>
          <w:sz w:val="28"/>
          <w:szCs w:val="28"/>
        </w:rPr>
      </w:pPr>
      <w:r>
        <w:rPr>
          <w:sz w:val="28"/>
          <w:szCs w:val="28"/>
        </w:rPr>
        <w:t xml:space="preserve">    Внесение изменений в Решение вызвано уточнением в части источников финансирования дефицита бюджета на сумму остатков средств бюджета на счетах по учету средств бюджета на 01.01.2024 года. Уточнены уменьшение прочих остатков денежных средств бюджета поселения на сумму 450 000 рублей. В связи с этим дефицит бюджета будет составлять 474 332,20 рублей. </w:t>
      </w:r>
    </w:p>
    <w:p w:rsidR="006C4BDF" w:rsidRDefault="006C4BDF" w:rsidP="006C4BDF">
      <w:pPr>
        <w:jc w:val="both"/>
        <w:rPr>
          <w:sz w:val="28"/>
          <w:szCs w:val="28"/>
        </w:rPr>
      </w:pPr>
    </w:p>
    <w:p w:rsidR="006C4BDF" w:rsidRDefault="006C4BDF" w:rsidP="006C4BDF">
      <w:pPr>
        <w:jc w:val="both"/>
        <w:rPr>
          <w:b/>
          <w:sz w:val="28"/>
        </w:rPr>
      </w:pPr>
      <w:r>
        <w:rPr>
          <w:b/>
          <w:sz w:val="28"/>
        </w:rPr>
        <w:t xml:space="preserve">       3.</w:t>
      </w:r>
      <w:r w:rsidRPr="008D077F">
        <w:rPr>
          <w:b/>
          <w:sz w:val="28"/>
        </w:rPr>
        <w:t>Расходы.</w:t>
      </w:r>
    </w:p>
    <w:p w:rsidR="006C4BDF" w:rsidRDefault="006C4BDF" w:rsidP="006C4BDF">
      <w:pPr>
        <w:jc w:val="both"/>
        <w:rPr>
          <w:b/>
          <w:sz w:val="28"/>
        </w:rPr>
      </w:pPr>
    </w:p>
    <w:p w:rsidR="006C4BDF" w:rsidRPr="00EA6977" w:rsidRDefault="006C4BDF" w:rsidP="006C4BDF">
      <w:pPr>
        <w:jc w:val="both"/>
        <w:rPr>
          <w:sz w:val="28"/>
          <w:szCs w:val="28"/>
        </w:rPr>
      </w:pPr>
      <w:r>
        <w:rPr>
          <w:sz w:val="24"/>
          <w:szCs w:val="24"/>
        </w:rPr>
        <w:t xml:space="preserve">          </w:t>
      </w:r>
      <w:r w:rsidRPr="00EA6977">
        <w:rPr>
          <w:sz w:val="28"/>
          <w:szCs w:val="28"/>
        </w:rPr>
        <w:t xml:space="preserve">Внесение изменений в Решение вызвано уточнением расходной части бюджета на сумму </w:t>
      </w:r>
      <w:r>
        <w:rPr>
          <w:sz w:val="28"/>
          <w:szCs w:val="28"/>
        </w:rPr>
        <w:t>целевых средств, поступивших из бюджета муниципального района, а также за счет средств источников финансирования дефицита бюджета.</w:t>
      </w:r>
    </w:p>
    <w:p w:rsidR="006C4BDF" w:rsidRPr="00EA6977" w:rsidRDefault="006C4BDF" w:rsidP="006C4BDF">
      <w:pPr>
        <w:jc w:val="both"/>
        <w:rPr>
          <w:sz w:val="28"/>
          <w:szCs w:val="28"/>
        </w:rPr>
      </w:pPr>
      <w:r w:rsidRPr="00EA6977">
        <w:rPr>
          <w:sz w:val="28"/>
          <w:szCs w:val="28"/>
        </w:rPr>
        <w:t xml:space="preserve">        В целом структура расходов с внесением изменений в бюджет </w:t>
      </w:r>
      <w:r>
        <w:rPr>
          <w:sz w:val="28"/>
          <w:szCs w:val="28"/>
        </w:rPr>
        <w:t>сельского поселения</w:t>
      </w:r>
      <w:r w:rsidRPr="00EA6977">
        <w:rPr>
          <w:sz w:val="28"/>
          <w:szCs w:val="28"/>
        </w:rPr>
        <w:t xml:space="preserve"> «Липовское» выглядит следующим образом: </w:t>
      </w:r>
    </w:p>
    <w:p w:rsidR="006C4BDF" w:rsidRPr="008D077F" w:rsidRDefault="006C4BDF" w:rsidP="006C4BDF">
      <w:pPr>
        <w:ind w:firstLine="720"/>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4143"/>
        <w:gridCol w:w="1945"/>
        <w:gridCol w:w="821"/>
      </w:tblGrid>
      <w:tr w:rsidR="006C4BDF" w:rsidRPr="008D077F" w:rsidTr="00280584">
        <w:trPr>
          <w:jc w:val="center"/>
        </w:trPr>
        <w:tc>
          <w:tcPr>
            <w:tcW w:w="1368" w:type="dxa"/>
          </w:tcPr>
          <w:p w:rsidR="006C4BDF" w:rsidRPr="005B4691" w:rsidRDefault="006C4BDF" w:rsidP="00280584">
            <w:pPr>
              <w:pStyle w:val="a9"/>
              <w:ind w:firstLine="0"/>
              <w:jc w:val="center"/>
              <w:rPr>
                <w:b/>
                <w:szCs w:val="24"/>
              </w:rPr>
            </w:pPr>
            <w:r w:rsidRPr="005B4691">
              <w:rPr>
                <w:b/>
                <w:szCs w:val="24"/>
              </w:rPr>
              <w:t>Раздел</w:t>
            </w:r>
          </w:p>
        </w:tc>
        <w:tc>
          <w:tcPr>
            <w:tcW w:w="4143" w:type="dxa"/>
          </w:tcPr>
          <w:p w:rsidR="006C4BDF" w:rsidRPr="005B4691" w:rsidRDefault="006C4BDF" w:rsidP="00280584">
            <w:pPr>
              <w:pStyle w:val="a9"/>
              <w:ind w:firstLine="0"/>
              <w:jc w:val="center"/>
              <w:rPr>
                <w:b/>
                <w:szCs w:val="24"/>
              </w:rPr>
            </w:pPr>
            <w:r w:rsidRPr="005B4691">
              <w:rPr>
                <w:b/>
                <w:szCs w:val="24"/>
              </w:rPr>
              <w:t>Наименование раздела</w:t>
            </w:r>
          </w:p>
        </w:tc>
        <w:tc>
          <w:tcPr>
            <w:tcW w:w="1945" w:type="dxa"/>
          </w:tcPr>
          <w:p w:rsidR="006C4BDF" w:rsidRPr="005B4691" w:rsidRDefault="006C4BDF" w:rsidP="00280584">
            <w:pPr>
              <w:pStyle w:val="a9"/>
              <w:ind w:firstLine="0"/>
              <w:jc w:val="center"/>
              <w:rPr>
                <w:b/>
                <w:szCs w:val="24"/>
              </w:rPr>
            </w:pPr>
            <w:r w:rsidRPr="005B4691">
              <w:rPr>
                <w:b/>
                <w:szCs w:val="24"/>
              </w:rPr>
              <w:t xml:space="preserve">Сумма, </w:t>
            </w:r>
            <w:proofErr w:type="spellStart"/>
            <w:r w:rsidRPr="005B4691">
              <w:rPr>
                <w:b/>
                <w:szCs w:val="24"/>
              </w:rPr>
              <w:t>тыс.руб</w:t>
            </w:r>
            <w:proofErr w:type="spellEnd"/>
            <w:r w:rsidRPr="005B4691">
              <w:rPr>
                <w:b/>
                <w:szCs w:val="24"/>
              </w:rPr>
              <w:t>.</w:t>
            </w:r>
          </w:p>
        </w:tc>
        <w:tc>
          <w:tcPr>
            <w:tcW w:w="821" w:type="dxa"/>
          </w:tcPr>
          <w:p w:rsidR="006C4BDF" w:rsidRPr="005B4691" w:rsidRDefault="006C4BDF" w:rsidP="00280584">
            <w:pPr>
              <w:pStyle w:val="a9"/>
              <w:ind w:firstLine="0"/>
              <w:jc w:val="center"/>
              <w:rPr>
                <w:b/>
                <w:szCs w:val="24"/>
              </w:rPr>
            </w:pPr>
            <w:r w:rsidRPr="005B4691">
              <w:rPr>
                <w:b/>
                <w:szCs w:val="24"/>
              </w:rPr>
              <w:t>%</w:t>
            </w:r>
          </w:p>
        </w:tc>
      </w:tr>
      <w:tr w:rsidR="006C4BDF" w:rsidRPr="008D077F" w:rsidTr="00280584">
        <w:trPr>
          <w:jc w:val="center"/>
        </w:trPr>
        <w:tc>
          <w:tcPr>
            <w:tcW w:w="1368" w:type="dxa"/>
          </w:tcPr>
          <w:p w:rsidR="006C4BDF" w:rsidRPr="005B4691" w:rsidRDefault="006C4BDF" w:rsidP="00280584">
            <w:pPr>
              <w:pStyle w:val="a9"/>
              <w:ind w:firstLine="0"/>
              <w:rPr>
                <w:szCs w:val="24"/>
              </w:rPr>
            </w:pPr>
            <w:r w:rsidRPr="005B4691">
              <w:rPr>
                <w:szCs w:val="24"/>
              </w:rPr>
              <w:t>01</w:t>
            </w:r>
          </w:p>
        </w:tc>
        <w:tc>
          <w:tcPr>
            <w:tcW w:w="4143" w:type="dxa"/>
          </w:tcPr>
          <w:p w:rsidR="006C4BDF" w:rsidRPr="005B4691" w:rsidRDefault="006C4BDF" w:rsidP="00280584">
            <w:pPr>
              <w:pStyle w:val="a9"/>
              <w:ind w:firstLine="0"/>
              <w:rPr>
                <w:szCs w:val="24"/>
              </w:rPr>
            </w:pPr>
            <w:r w:rsidRPr="005B4691">
              <w:rPr>
                <w:szCs w:val="24"/>
              </w:rPr>
              <w:t>Общегосударственные вопросы</w:t>
            </w:r>
          </w:p>
        </w:tc>
        <w:tc>
          <w:tcPr>
            <w:tcW w:w="1945" w:type="dxa"/>
          </w:tcPr>
          <w:p w:rsidR="006C4BDF" w:rsidRPr="005B4691" w:rsidRDefault="006C4BDF" w:rsidP="00280584">
            <w:pPr>
              <w:pStyle w:val="a9"/>
              <w:ind w:firstLine="0"/>
              <w:jc w:val="right"/>
              <w:rPr>
                <w:szCs w:val="24"/>
              </w:rPr>
            </w:pPr>
            <w:r>
              <w:rPr>
                <w:szCs w:val="24"/>
              </w:rPr>
              <w:t>3 873 566,90</w:t>
            </w:r>
          </w:p>
        </w:tc>
        <w:tc>
          <w:tcPr>
            <w:tcW w:w="821" w:type="dxa"/>
          </w:tcPr>
          <w:p w:rsidR="006C4BDF" w:rsidRPr="005B4691" w:rsidRDefault="006C4BDF" w:rsidP="00280584">
            <w:pPr>
              <w:pStyle w:val="a9"/>
              <w:ind w:firstLine="0"/>
              <w:jc w:val="right"/>
              <w:rPr>
                <w:szCs w:val="24"/>
              </w:rPr>
            </w:pPr>
            <w:r>
              <w:rPr>
                <w:szCs w:val="24"/>
              </w:rPr>
              <w:t>47,3</w:t>
            </w:r>
          </w:p>
        </w:tc>
      </w:tr>
      <w:tr w:rsidR="006C4BDF" w:rsidRPr="008D077F" w:rsidTr="00280584">
        <w:trPr>
          <w:jc w:val="center"/>
        </w:trPr>
        <w:tc>
          <w:tcPr>
            <w:tcW w:w="1368" w:type="dxa"/>
          </w:tcPr>
          <w:p w:rsidR="006C4BDF" w:rsidRPr="005B4691" w:rsidRDefault="006C4BDF" w:rsidP="00280584">
            <w:pPr>
              <w:pStyle w:val="a9"/>
              <w:ind w:firstLine="0"/>
              <w:rPr>
                <w:szCs w:val="24"/>
              </w:rPr>
            </w:pPr>
            <w:r w:rsidRPr="005B4691">
              <w:rPr>
                <w:szCs w:val="24"/>
              </w:rPr>
              <w:t>02</w:t>
            </w:r>
          </w:p>
        </w:tc>
        <w:tc>
          <w:tcPr>
            <w:tcW w:w="4143" w:type="dxa"/>
          </w:tcPr>
          <w:p w:rsidR="006C4BDF" w:rsidRPr="005B4691" w:rsidRDefault="006C4BDF" w:rsidP="00280584">
            <w:pPr>
              <w:pStyle w:val="a9"/>
              <w:ind w:firstLine="0"/>
              <w:rPr>
                <w:szCs w:val="24"/>
              </w:rPr>
            </w:pPr>
            <w:r w:rsidRPr="005B4691">
              <w:rPr>
                <w:szCs w:val="24"/>
              </w:rPr>
              <w:t>Национальная оборона</w:t>
            </w:r>
          </w:p>
        </w:tc>
        <w:tc>
          <w:tcPr>
            <w:tcW w:w="1945" w:type="dxa"/>
          </w:tcPr>
          <w:p w:rsidR="006C4BDF" w:rsidRPr="005B4691" w:rsidRDefault="006C4BDF" w:rsidP="00280584">
            <w:pPr>
              <w:pStyle w:val="a9"/>
              <w:ind w:firstLine="0"/>
              <w:jc w:val="right"/>
              <w:rPr>
                <w:szCs w:val="24"/>
              </w:rPr>
            </w:pPr>
            <w:r>
              <w:rPr>
                <w:szCs w:val="24"/>
              </w:rPr>
              <w:t>222 747,02</w:t>
            </w:r>
          </w:p>
        </w:tc>
        <w:tc>
          <w:tcPr>
            <w:tcW w:w="821" w:type="dxa"/>
          </w:tcPr>
          <w:p w:rsidR="006C4BDF" w:rsidRPr="005B4691" w:rsidRDefault="006C4BDF" w:rsidP="00280584">
            <w:pPr>
              <w:pStyle w:val="a9"/>
              <w:ind w:firstLine="0"/>
              <w:jc w:val="right"/>
              <w:rPr>
                <w:szCs w:val="24"/>
              </w:rPr>
            </w:pPr>
            <w:r>
              <w:rPr>
                <w:szCs w:val="24"/>
              </w:rPr>
              <w:t>2,7</w:t>
            </w:r>
          </w:p>
        </w:tc>
      </w:tr>
      <w:tr w:rsidR="006C4BDF" w:rsidRPr="008D077F" w:rsidTr="00280584">
        <w:trPr>
          <w:trHeight w:val="634"/>
          <w:jc w:val="center"/>
        </w:trPr>
        <w:tc>
          <w:tcPr>
            <w:tcW w:w="1368" w:type="dxa"/>
          </w:tcPr>
          <w:p w:rsidR="006C4BDF" w:rsidRPr="005B4691" w:rsidRDefault="006C4BDF" w:rsidP="00280584">
            <w:pPr>
              <w:pStyle w:val="a9"/>
              <w:ind w:firstLine="0"/>
              <w:rPr>
                <w:szCs w:val="24"/>
              </w:rPr>
            </w:pPr>
            <w:r w:rsidRPr="005B4691">
              <w:rPr>
                <w:szCs w:val="24"/>
              </w:rPr>
              <w:t>03</w:t>
            </w:r>
          </w:p>
        </w:tc>
        <w:tc>
          <w:tcPr>
            <w:tcW w:w="4143" w:type="dxa"/>
          </w:tcPr>
          <w:p w:rsidR="006C4BDF" w:rsidRPr="005B4691" w:rsidRDefault="006C4BDF" w:rsidP="00280584">
            <w:pPr>
              <w:pStyle w:val="a9"/>
              <w:ind w:firstLine="0"/>
              <w:rPr>
                <w:szCs w:val="24"/>
              </w:rPr>
            </w:pPr>
            <w:r w:rsidRPr="005B4691">
              <w:rPr>
                <w:szCs w:val="24"/>
              </w:rPr>
              <w:t>Национальная безопасность и правоохранительная деятельность</w:t>
            </w:r>
          </w:p>
        </w:tc>
        <w:tc>
          <w:tcPr>
            <w:tcW w:w="1945" w:type="dxa"/>
          </w:tcPr>
          <w:p w:rsidR="006C4BDF" w:rsidRPr="005B4691" w:rsidRDefault="006C4BDF" w:rsidP="00280584">
            <w:pPr>
              <w:pStyle w:val="a9"/>
              <w:ind w:firstLine="0"/>
              <w:jc w:val="right"/>
              <w:rPr>
                <w:szCs w:val="24"/>
              </w:rPr>
            </w:pPr>
            <w:r>
              <w:rPr>
                <w:szCs w:val="24"/>
              </w:rPr>
              <w:t>50 000,00</w:t>
            </w:r>
          </w:p>
        </w:tc>
        <w:tc>
          <w:tcPr>
            <w:tcW w:w="821" w:type="dxa"/>
          </w:tcPr>
          <w:p w:rsidR="006C4BDF" w:rsidRPr="005B4691" w:rsidRDefault="006C4BDF" w:rsidP="00280584">
            <w:pPr>
              <w:pStyle w:val="a9"/>
              <w:ind w:firstLine="0"/>
              <w:jc w:val="right"/>
              <w:rPr>
                <w:szCs w:val="24"/>
              </w:rPr>
            </w:pPr>
            <w:r>
              <w:rPr>
                <w:szCs w:val="24"/>
              </w:rPr>
              <w:t>0,6</w:t>
            </w:r>
          </w:p>
        </w:tc>
      </w:tr>
      <w:tr w:rsidR="006C4BDF" w:rsidRPr="008D077F" w:rsidTr="00280584">
        <w:trPr>
          <w:trHeight w:val="289"/>
          <w:jc w:val="center"/>
        </w:trPr>
        <w:tc>
          <w:tcPr>
            <w:tcW w:w="1368" w:type="dxa"/>
          </w:tcPr>
          <w:p w:rsidR="006C4BDF" w:rsidRPr="005B4691" w:rsidRDefault="006C4BDF" w:rsidP="00280584">
            <w:pPr>
              <w:pStyle w:val="a9"/>
              <w:ind w:firstLine="0"/>
              <w:rPr>
                <w:szCs w:val="24"/>
              </w:rPr>
            </w:pPr>
            <w:r>
              <w:rPr>
                <w:szCs w:val="24"/>
              </w:rPr>
              <w:t>04</w:t>
            </w:r>
          </w:p>
        </w:tc>
        <w:tc>
          <w:tcPr>
            <w:tcW w:w="4143" w:type="dxa"/>
          </w:tcPr>
          <w:p w:rsidR="006C4BDF" w:rsidRPr="005B4691" w:rsidRDefault="006C4BDF" w:rsidP="00280584">
            <w:pPr>
              <w:pStyle w:val="a9"/>
              <w:ind w:firstLine="0"/>
              <w:rPr>
                <w:szCs w:val="24"/>
              </w:rPr>
            </w:pPr>
            <w:r>
              <w:rPr>
                <w:szCs w:val="24"/>
              </w:rPr>
              <w:t>Национальная экономика</w:t>
            </w:r>
          </w:p>
        </w:tc>
        <w:tc>
          <w:tcPr>
            <w:tcW w:w="1945" w:type="dxa"/>
          </w:tcPr>
          <w:p w:rsidR="006C4BDF" w:rsidRDefault="006C4BDF" w:rsidP="00280584">
            <w:pPr>
              <w:pStyle w:val="a9"/>
              <w:ind w:firstLine="0"/>
              <w:jc w:val="right"/>
              <w:rPr>
                <w:szCs w:val="24"/>
              </w:rPr>
            </w:pPr>
            <w:r>
              <w:rPr>
                <w:szCs w:val="24"/>
              </w:rPr>
              <w:t>3 110 000,00</w:t>
            </w:r>
          </w:p>
        </w:tc>
        <w:tc>
          <w:tcPr>
            <w:tcW w:w="821" w:type="dxa"/>
          </w:tcPr>
          <w:p w:rsidR="006C4BDF" w:rsidRDefault="006C4BDF" w:rsidP="00280584">
            <w:pPr>
              <w:pStyle w:val="a9"/>
              <w:ind w:firstLine="0"/>
              <w:jc w:val="right"/>
              <w:rPr>
                <w:szCs w:val="24"/>
              </w:rPr>
            </w:pPr>
            <w:r>
              <w:rPr>
                <w:szCs w:val="24"/>
              </w:rPr>
              <w:t>38,0</w:t>
            </w:r>
          </w:p>
        </w:tc>
      </w:tr>
      <w:tr w:rsidR="006C4BDF" w:rsidRPr="008D077F" w:rsidTr="00280584">
        <w:trPr>
          <w:jc w:val="center"/>
        </w:trPr>
        <w:tc>
          <w:tcPr>
            <w:tcW w:w="1368" w:type="dxa"/>
          </w:tcPr>
          <w:p w:rsidR="006C4BDF" w:rsidRPr="005B4691" w:rsidRDefault="006C4BDF" w:rsidP="00280584">
            <w:pPr>
              <w:pStyle w:val="a9"/>
              <w:ind w:firstLine="0"/>
              <w:rPr>
                <w:szCs w:val="24"/>
              </w:rPr>
            </w:pPr>
            <w:r w:rsidRPr="005B4691">
              <w:rPr>
                <w:szCs w:val="24"/>
              </w:rPr>
              <w:t>05</w:t>
            </w:r>
          </w:p>
        </w:tc>
        <w:tc>
          <w:tcPr>
            <w:tcW w:w="4143" w:type="dxa"/>
          </w:tcPr>
          <w:p w:rsidR="006C4BDF" w:rsidRPr="005B4691" w:rsidRDefault="006C4BDF" w:rsidP="00280584">
            <w:pPr>
              <w:pStyle w:val="a9"/>
              <w:ind w:firstLine="0"/>
              <w:rPr>
                <w:szCs w:val="24"/>
              </w:rPr>
            </w:pPr>
            <w:r w:rsidRPr="005B4691">
              <w:rPr>
                <w:szCs w:val="24"/>
              </w:rPr>
              <w:t>Жилищно-коммунальное хозяйство</w:t>
            </w:r>
          </w:p>
        </w:tc>
        <w:tc>
          <w:tcPr>
            <w:tcW w:w="1945" w:type="dxa"/>
          </w:tcPr>
          <w:p w:rsidR="006C4BDF" w:rsidRPr="005B4691" w:rsidRDefault="006C4BDF" w:rsidP="00280584">
            <w:pPr>
              <w:pStyle w:val="a9"/>
              <w:ind w:firstLine="0"/>
              <w:jc w:val="right"/>
              <w:rPr>
                <w:szCs w:val="24"/>
              </w:rPr>
            </w:pPr>
            <w:r>
              <w:rPr>
                <w:szCs w:val="24"/>
              </w:rPr>
              <w:t>790 600,0</w:t>
            </w:r>
          </w:p>
        </w:tc>
        <w:tc>
          <w:tcPr>
            <w:tcW w:w="821" w:type="dxa"/>
          </w:tcPr>
          <w:p w:rsidR="006C4BDF" w:rsidRPr="005B4691" w:rsidRDefault="006C4BDF" w:rsidP="00280584">
            <w:pPr>
              <w:pStyle w:val="a9"/>
              <w:ind w:firstLine="0"/>
              <w:jc w:val="right"/>
              <w:rPr>
                <w:szCs w:val="24"/>
              </w:rPr>
            </w:pPr>
            <w:r>
              <w:rPr>
                <w:szCs w:val="24"/>
              </w:rPr>
              <w:t>9,6</w:t>
            </w:r>
          </w:p>
        </w:tc>
      </w:tr>
      <w:tr w:rsidR="006C4BDF" w:rsidRPr="008D077F" w:rsidTr="00280584">
        <w:trPr>
          <w:jc w:val="center"/>
        </w:trPr>
        <w:tc>
          <w:tcPr>
            <w:tcW w:w="1368" w:type="dxa"/>
          </w:tcPr>
          <w:p w:rsidR="006C4BDF" w:rsidRPr="005B4691" w:rsidRDefault="006C4BDF" w:rsidP="00280584">
            <w:pPr>
              <w:pStyle w:val="a9"/>
              <w:ind w:firstLine="0"/>
              <w:rPr>
                <w:szCs w:val="24"/>
              </w:rPr>
            </w:pPr>
            <w:r>
              <w:rPr>
                <w:szCs w:val="24"/>
              </w:rPr>
              <w:t>06</w:t>
            </w:r>
          </w:p>
        </w:tc>
        <w:tc>
          <w:tcPr>
            <w:tcW w:w="4143" w:type="dxa"/>
          </w:tcPr>
          <w:p w:rsidR="006C4BDF" w:rsidRPr="005B4691" w:rsidRDefault="006C4BDF" w:rsidP="00280584">
            <w:pPr>
              <w:pStyle w:val="a9"/>
              <w:ind w:firstLine="0"/>
              <w:rPr>
                <w:szCs w:val="24"/>
              </w:rPr>
            </w:pPr>
            <w:r>
              <w:rPr>
                <w:szCs w:val="24"/>
              </w:rPr>
              <w:t>Охрана окружающей среды</w:t>
            </w:r>
          </w:p>
        </w:tc>
        <w:tc>
          <w:tcPr>
            <w:tcW w:w="1945" w:type="dxa"/>
          </w:tcPr>
          <w:p w:rsidR="006C4BDF" w:rsidRDefault="006C4BDF" w:rsidP="00280584">
            <w:pPr>
              <w:pStyle w:val="a9"/>
              <w:ind w:firstLine="0"/>
              <w:jc w:val="right"/>
              <w:rPr>
                <w:szCs w:val="24"/>
              </w:rPr>
            </w:pPr>
            <w:r>
              <w:rPr>
                <w:szCs w:val="24"/>
              </w:rPr>
              <w:t>100 000,0</w:t>
            </w:r>
          </w:p>
        </w:tc>
        <w:tc>
          <w:tcPr>
            <w:tcW w:w="821" w:type="dxa"/>
          </w:tcPr>
          <w:p w:rsidR="006C4BDF" w:rsidRDefault="006C4BDF" w:rsidP="00280584">
            <w:pPr>
              <w:pStyle w:val="a9"/>
              <w:ind w:firstLine="0"/>
              <w:jc w:val="right"/>
              <w:rPr>
                <w:szCs w:val="24"/>
              </w:rPr>
            </w:pPr>
            <w:r>
              <w:rPr>
                <w:szCs w:val="24"/>
              </w:rPr>
              <w:t>1,2</w:t>
            </w:r>
          </w:p>
        </w:tc>
      </w:tr>
      <w:tr w:rsidR="006C4BDF" w:rsidRPr="008D077F" w:rsidTr="00280584">
        <w:trPr>
          <w:jc w:val="center"/>
        </w:trPr>
        <w:tc>
          <w:tcPr>
            <w:tcW w:w="1368" w:type="dxa"/>
          </w:tcPr>
          <w:p w:rsidR="006C4BDF" w:rsidRPr="005B4691" w:rsidRDefault="006C4BDF" w:rsidP="00280584">
            <w:pPr>
              <w:pStyle w:val="a9"/>
              <w:ind w:firstLine="0"/>
              <w:rPr>
                <w:szCs w:val="24"/>
              </w:rPr>
            </w:pPr>
            <w:r>
              <w:rPr>
                <w:szCs w:val="24"/>
              </w:rPr>
              <w:t>10</w:t>
            </w:r>
          </w:p>
        </w:tc>
        <w:tc>
          <w:tcPr>
            <w:tcW w:w="4143" w:type="dxa"/>
          </w:tcPr>
          <w:p w:rsidR="006C4BDF" w:rsidRPr="005B4691" w:rsidRDefault="006C4BDF" w:rsidP="00280584">
            <w:pPr>
              <w:pStyle w:val="a9"/>
              <w:ind w:firstLine="0"/>
              <w:rPr>
                <w:szCs w:val="24"/>
              </w:rPr>
            </w:pPr>
            <w:r>
              <w:rPr>
                <w:szCs w:val="24"/>
              </w:rPr>
              <w:t>Социальная политика</w:t>
            </w:r>
          </w:p>
        </w:tc>
        <w:tc>
          <w:tcPr>
            <w:tcW w:w="1945" w:type="dxa"/>
          </w:tcPr>
          <w:p w:rsidR="006C4BDF" w:rsidRDefault="006C4BDF" w:rsidP="00280584">
            <w:pPr>
              <w:pStyle w:val="a9"/>
              <w:ind w:firstLine="0"/>
              <w:jc w:val="right"/>
              <w:rPr>
                <w:szCs w:val="24"/>
              </w:rPr>
            </w:pPr>
            <w:r>
              <w:rPr>
                <w:szCs w:val="24"/>
              </w:rPr>
              <w:t>48 000,0</w:t>
            </w:r>
          </w:p>
        </w:tc>
        <w:tc>
          <w:tcPr>
            <w:tcW w:w="821" w:type="dxa"/>
          </w:tcPr>
          <w:p w:rsidR="006C4BDF" w:rsidRDefault="006C4BDF" w:rsidP="00280584">
            <w:pPr>
              <w:pStyle w:val="a9"/>
              <w:ind w:firstLine="0"/>
              <w:jc w:val="right"/>
              <w:rPr>
                <w:szCs w:val="24"/>
              </w:rPr>
            </w:pPr>
            <w:r>
              <w:rPr>
                <w:szCs w:val="24"/>
              </w:rPr>
              <w:t>0,6</w:t>
            </w:r>
          </w:p>
        </w:tc>
      </w:tr>
      <w:tr w:rsidR="006C4BDF" w:rsidRPr="008D077F" w:rsidTr="00280584">
        <w:trPr>
          <w:cantSplit/>
          <w:jc w:val="center"/>
        </w:trPr>
        <w:tc>
          <w:tcPr>
            <w:tcW w:w="5511" w:type="dxa"/>
            <w:gridSpan w:val="2"/>
          </w:tcPr>
          <w:p w:rsidR="006C4BDF" w:rsidRPr="005B4691" w:rsidRDefault="006C4BDF" w:rsidP="00280584">
            <w:pPr>
              <w:pStyle w:val="a9"/>
              <w:ind w:firstLine="0"/>
              <w:rPr>
                <w:b/>
                <w:szCs w:val="24"/>
                <w:lang w:val="en-US"/>
              </w:rPr>
            </w:pPr>
            <w:r w:rsidRPr="005B4691">
              <w:rPr>
                <w:b/>
                <w:szCs w:val="24"/>
              </w:rPr>
              <w:t>Всего расходов</w:t>
            </w:r>
            <w:r w:rsidRPr="005B4691">
              <w:rPr>
                <w:b/>
                <w:szCs w:val="24"/>
                <w:lang w:val="en-US"/>
              </w:rPr>
              <w:t>:</w:t>
            </w:r>
          </w:p>
        </w:tc>
        <w:tc>
          <w:tcPr>
            <w:tcW w:w="1945" w:type="dxa"/>
          </w:tcPr>
          <w:p w:rsidR="006C4BDF" w:rsidRPr="005B4691" w:rsidRDefault="006C4BDF" w:rsidP="00280584">
            <w:pPr>
              <w:pStyle w:val="a9"/>
              <w:ind w:firstLine="0"/>
              <w:jc w:val="right"/>
              <w:rPr>
                <w:b/>
                <w:szCs w:val="24"/>
              </w:rPr>
            </w:pPr>
            <w:r>
              <w:rPr>
                <w:b/>
                <w:szCs w:val="24"/>
              </w:rPr>
              <w:t>8 194 913,92</w:t>
            </w:r>
          </w:p>
        </w:tc>
        <w:tc>
          <w:tcPr>
            <w:tcW w:w="821" w:type="dxa"/>
          </w:tcPr>
          <w:p w:rsidR="006C4BDF" w:rsidRPr="005B4691" w:rsidRDefault="006C4BDF" w:rsidP="00280584">
            <w:pPr>
              <w:pStyle w:val="a9"/>
              <w:ind w:firstLine="0"/>
              <w:jc w:val="right"/>
              <w:rPr>
                <w:b/>
                <w:szCs w:val="24"/>
              </w:rPr>
            </w:pPr>
            <w:r w:rsidRPr="005B4691">
              <w:rPr>
                <w:b/>
                <w:szCs w:val="24"/>
              </w:rPr>
              <w:t>100,0</w:t>
            </w:r>
          </w:p>
        </w:tc>
      </w:tr>
    </w:tbl>
    <w:p w:rsidR="006C4BDF" w:rsidRDefault="006C4BDF" w:rsidP="006C4BDF">
      <w:pPr>
        <w:ind w:firstLine="720"/>
        <w:jc w:val="both"/>
        <w:rPr>
          <w:b/>
          <w:sz w:val="28"/>
          <w:szCs w:val="28"/>
        </w:rPr>
      </w:pPr>
    </w:p>
    <w:p w:rsidR="006C4BDF" w:rsidRDefault="006C4BDF" w:rsidP="006C4BDF">
      <w:pPr>
        <w:ind w:firstLine="720"/>
        <w:jc w:val="both"/>
        <w:rPr>
          <w:b/>
          <w:sz w:val="28"/>
          <w:szCs w:val="28"/>
        </w:rPr>
      </w:pPr>
    </w:p>
    <w:p w:rsidR="006C4BDF" w:rsidRDefault="006C4BDF" w:rsidP="006C4BDF">
      <w:pPr>
        <w:ind w:firstLine="720"/>
        <w:jc w:val="both"/>
        <w:rPr>
          <w:b/>
          <w:sz w:val="28"/>
          <w:szCs w:val="28"/>
        </w:rPr>
      </w:pPr>
    </w:p>
    <w:p w:rsidR="006C4BDF" w:rsidRDefault="006C4BDF" w:rsidP="006C4BDF">
      <w:pPr>
        <w:ind w:firstLine="720"/>
        <w:jc w:val="both"/>
        <w:rPr>
          <w:b/>
          <w:sz w:val="28"/>
          <w:szCs w:val="28"/>
        </w:rPr>
      </w:pPr>
    </w:p>
    <w:p w:rsidR="006C4BDF" w:rsidRDefault="006C4BDF" w:rsidP="006C4BDF">
      <w:pPr>
        <w:ind w:firstLine="720"/>
        <w:jc w:val="both"/>
        <w:rPr>
          <w:b/>
          <w:sz w:val="28"/>
          <w:szCs w:val="28"/>
        </w:rPr>
      </w:pPr>
      <w:r>
        <w:rPr>
          <w:b/>
          <w:sz w:val="28"/>
          <w:szCs w:val="28"/>
        </w:rPr>
        <w:t xml:space="preserve">Раздел 02 </w:t>
      </w:r>
      <w:r w:rsidRPr="000B1214">
        <w:rPr>
          <w:b/>
          <w:sz w:val="28"/>
          <w:szCs w:val="28"/>
        </w:rPr>
        <w:t>Национальная оборона</w:t>
      </w:r>
    </w:p>
    <w:p w:rsidR="006C4BDF" w:rsidRDefault="006C4BDF" w:rsidP="006C4BDF">
      <w:pPr>
        <w:ind w:firstLine="720"/>
        <w:jc w:val="both"/>
        <w:rPr>
          <w:sz w:val="28"/>
          <w:szCs w:val="28"/>
        </w:rPr>
      </w:pPr>
    </w:p>
    <w:p w:rsidR="006C4BDF" w:rsidRDefault="006C4BDF" w:rsidP="006C4BDF">
      <w:pPr>
        <w:jc w:val="both"/>
        <w:rPr>
          <w:sz w:val="28"/>
          <w:szCs w:val="28"/>
        </w:rPr>
      </w:pPr>
      <w:r>
        <w:rPr>
          <w:sz w:val="28"/>
          <w:szCs w:val="28"/>
        </w:rPr>
        <w:t>По разделу подразделу 0203 изменена бюджетная классификация расходов (целевая статья) на основании Уведомления Администрации Вельского муниципального района Архангельской области. Код целевой статьи (программная (непрограммная) статья) изменена на 62 0 00 51181. Увеличен на сумму 7 274,50 рубля. Соответствующие изменения внесены в сводную бюджетную роспись.</w:t>
      </w:r>
    </w:p>
    <w:p w:rsidR="006C4BDF" w:rsidRPr="00A20371" w:rsidRDefault="006C4BDF" w:rsidP="006C4BDF">
      <w:pPr>
        <w:jc w:val="both"/>
        <w:rPr>
          <w:sz w:val="28"/>
          <w:szCs w:val="28"/>
        </w:rPr>
      </w:pPr>
      <w:r>
        <w:rPr>
          <w:sz w:val="28"/>
          <w:szCs w:val="28"/>
        </w:rPr>
        <w:t xml:space="preserve">        </w:t>
      </w:r>
    </w:p>
    <w:p w:rsidR="006C4BDF" w:rsidRDefault="006C4BDF" w:rsidP="006C4BDF">
      <w:pPr>
        <w:ind w:firstLine="720"/>
        <w:jc w:val="both"/>
        <w:rPr>
          <w:b/>
          <w:sz w:val="28"/>
          <w:szCs w:val="28"/>
        </w:rPr>
      </w:pPr>
      <w:r w:rsidRPr="00065B2D">
        <w:rPr>
          <w:b/>
          <w:sz w:val="28"/>
          <w:szCs w:val="28"/>
        </w:rPr>
        <w:t xml:space="preserve">Раздел </w:t>
      </w:r>
      <w:proofErr w:type="gramStart"/>
      <w:r w:rsidRPr="00065B2D">
        <w:rPr>
          <w:b/>
          <w:sz w:val="28"/>
          <w:szCs w:val="28"/>
        </w:rPr>
        <w:t>0</w:t>
      </w:r>
      <w:r>
        <w:rPr>
          <w:b/>
          <w:sz w:val="28"/>
          <w:szCs w:val="28"/>
        </w:rPr>
        <w:t>4</w:t>
      </w:r>
      <w:r w:rsidRPr="00B851A9">
        <w:rPr>
          <w:szCs w:val="24"/>
        </w:rPr>
        <w:t xml:space="preserve"> </w:t>
      </w:r>
      <w:r>
        <w:rPr>
          <w:szCs w:val="24"/>
        </w:rPr>
        <w:t xml:space="preserve"> </w:t>
      </w:r>
      <w:r w:rsidRPr="00B851A9">
        <w:rPr>
          <w:b/>
          <w:sz w:val="28"/>
          <w:szCs w:val="28"/>
        </w:rPr>
        <w:t>Национальная</w:t>
      </w:r>
      <w:proofErr w:type="gramEnd"/>
      <w:r w:rsidRPr="00B851A9">
        <w:rPr>
          <w:b/>
          <w:sz w:val="28"/>
          <w:szCs w:val="28"/>
        </w:rPr>
        <w:t xml:space="preserve"> экономика</w:t>
      </w:r>
    </w:p>
    <w:p w:rsidR="006C4BDF" w:rsidRDefault="006C4BDF" w:rsidP="006C4BDF">
      <w:pPr>
        <w:ind w:firstLine="720"/>
        <w:jc w:val="both"/>
        <w:rPr>
          <w:b/>
          <w:sz w:val="28"/>
          <w:szCs w:val="28"/>
        </w:rPr>
      </w:pPr>
    </w:p>
    <w:p w:rsidR="006C4BDF" w:rsidRDefault="006C4BDF" w:rsidP="006C4BDF">
      <w:pPr>
        <w:ind w:firstLine="720"/>
        <w:jc w:val="both"/>
        <w:rPr>
          <w:sz w:val="28"/>
          <w:szCs w:val="28"/>
        </w:rPr>
      </w:pPr>
      <w:r>
        <w:rPr>
          <w:sz w:val="28"/>
          <w:szCs w:val="28"/>
        </w:rPr>
        <w:t>Уточнен на сумму 3 110 000,0 рублей в том числе: за счет межбюджетных трансфертов направленных на содержание поселенческих дорог 1 100 000 рублей, на ремонт сооружений 2 000 000 рублей, за счет прочих остатков источников финансирования дефицита бюджета 10 000 рублей, которые будут направлены на землеустройство и землепользование для проведения кадастровых работ.</w:t>
      </w:r>
    </w:p>
    <w:p w:rsidR="006C4BDF" w:rsidRDefault="006C4BDF" w:rsidP="006C4BDF">
      <w:pPr>
        <w:ind w:firstLine="720"/>
        <w:jc w:val="both"/>
        <w:rPr>
          <w:sz w:val="28"/>
          <w:szCs w:val="28"/>
        </w:rPr>
      </w:pPr>
    </w:p>
    <w:p w:rsidR="006C4BDF" w:rsidRDefault="006C4BDF" w:rsidP="006C4BDF">
      <w:pPr>
        <w:ind w:firstLine="720"/>
        <w:jc w:val="both"/>
        <w:rPr>
          <w:b/>
          <w:sz w:val="28"/>
          <w:szCs w:val="28"/>
        </w:rPr>
      </w:pPr>
      <w:r w:rsidRPr="00065B2D">
        <w:rPr>
          <w:b/>
          <w:sz w:val="28"/>
          <w:szCs w:val="28"/>
        </w:rPr>
        <w:t xml:space="preserve">Раздел </w:t>
      </w:r>
      <w:proofErr w:type="gramStart"/>
      <w:r w:rsidRPr="00065B2D">
        <w:rPr>
          <w:b/>
          <w:sz w:val="28"/>
          <w:szCs w:val="28"/>
        </w:rPr>
        <w:t>0</w:t>
      </w:r>
      <w:r>
        <w:rPr>
          <w:b/>
          <w:sz w:val="28"/>
          <w:szCs w:val="28"/>
        </w:rPr>
        <w:t>5</w:t>
      </w:r>
      <w:r w:rsidRPr="00B851A9">
        <w:rPr>
          <w:szCs w:val="24"/>
        </w:rPr>
        <w:t xml:space="preserve"> </w:t>
      </w:r>
      <w:r>
        <w:rPr>
          <w:szCs w:val="24"/>
        </w:rPr>
        <w:t xml:space="preserve"> </w:t>
      </w:r>
      <w:r>
        <w:rPr>
          <w:b/>
          <w:sz w:val="28"/>
          <w:szCs w:val="28"/>
        </w:rPr>
        <w:t>Жилищно</w:t>
      </w:r>
      <w:proofErr w:type="gramEnd"/>
      <w:r>
        <w:rPr>
          <w:b/>
          <w:sz w:val="28"/>
          <w:szCs w:val="28"/>
        </w:rPr>
        <w:t>-коммунальное хозяйство</w:t>
      </w:r>
    </w:p>
    <w:p w:rsidR="006C4BDF" w:rsidRDefault="006C4BDF" w:rsidP="006C4BDF">
      <w:pPr>
        <w:ind w:firstLine="720"/>
        <w:jc w:val="both"/>
        <w:rPr>
          <w:b/>
          <w:sz w:val="28"/>
          <w:szCs w:val="28"/>
        </w:rPr>
      </w:pPr>
    </w:p>
    <w:p w:rsidR="006C4BDF" w:rsidRDefault="006C4BDF" w:rsidP="006C4BDF">
      <w:pPr>
        <w:jc w:val="both"/>
        <w:rPr>
          <w:sz w:val="28"/>
          <w:szCs w:val="28"/>
        </w:rPr>
      </w:pPr>
      <w:r>
        <w:rPr>
          <w:sz w:val="28"/>
          <w:szCs w:val="28"/>
        </w:rPr>
        <w:t xml:space="preserve">         Уточнения внесены за счет источников финансирования дефицита бюджета по муниципальным программам сельского поселения «Липовское» в том числе:</w:t>
      </w:r>
    </w:p>
    <w:p w:rsidR="006C4BDF" w:rsidRDefault="006C4BDF" w:rsidP="006C4BDF">
      <w:pPr>
        <w:jc w:val="both"/>
        <w:rPr>
          <w:sz w:val="28"/>
          <w:szCs w:val="28"/>
        </w:rPr>
      </w:pPr>
      <w:r>
        <w:rPr>
          <w:sz w:val="28"/>
          <w:szCs w:val="28"/>
        </w:rPr>
        <w:t>Программа «Благоустройство территории сельского поселения «Липовское» увеличена на 240 000 рублей и составляет в сумме 400 000 рублей.</w:t>
      </w:r>
    </w:p>
    <w:p w:rsidR="006C4BDF" w:rsidRDefault="006C4BDF" w:rsidP="006C4BDF">
      <w:pPr>
        <w:jc w:val="both"/>
        <w:rPr>
          <w:sz w:val="28"/>
          <w:szCs w:val="28"/>
        </w:rPr>
      </w:pPr>
      <w:r>
        <w:rPr>
          <w:sz w:val="28"/>
          <w:szCs w:val="28"/>
        </w:rPr>
        <w:t>Программа «борьба с борщевиком Сосновского» увеличена на 100 000 рублей и составит в сумме 140 000 рублей.</w:t>
      </w:r>
    </w:p>
    <w:p w:rsidR="006C4BDF" w:rsidRPr="0080544A" w:rsidRDefault="006C4BDF" w:rsidP="006C4BDF">
      <w:pPr>
        <w:jc w:val="both"/>
        <w:rPr>
          <w:sz w:val="28"/>
          <w:szCs w:val="28"/>
        </w:rPr>
      </w:pPr>
    </w:p>
    <w:p w:rsidR="006C4BDF" w:rsidRDefault="006C4BDF" w:rsidP="006C4BDF">
      <w:pPr>
        <w:ind w:firstLine="720"/>
        <w:jc w:val="both"/>
        <w:rPr>
          <w:b/>
          <w:sz w:val="28"/>
          <w:szCs w:val="28"/>
        </w:rPr>
      </w:pPr>
      <w:r w:rsidRPr="00065B2D">
        <w:rPr>
          <w:b/>
          <w:sz w:val="28"/>
          <w:szCs w:val="28"/>
        </w:rPr>
        <w:t>Раздел 0</w:t>
      </w:r>
      <w:r>
        <w:rPr>
          <w:b/>
          <w:sz w:val="28"/>
          <w:szCs w:val="28"/>
        </w:rPr>
        <w:t>6</w:t>
      </w:r>
      <w:r w:rsidRPr="00B851A9">
        <w:rPr>
          <w:szCs w:val="24"/>
        </w:rPr>
        <w:t xml:space="preserve"> </w:t>
      </w:r>
      <w:r>
        <w:rPr>
          <w:szCs w:val="24"/>
        </w:rPr>
        <w:t xml:space="preserve">  </w:t>
      </w:r>
      <w:r w:rsidRPr="0080544A">
        <w:rPr>
          <w:b/>
          <w:sz w:val="28"/>
          <w:szCs w:val="28"/>
        </w:rPr>
        <w:t>Охрана окружающей среды</w:t>
      </w:r>
    </w:p>
    <w:p w:rsidR="006C4BDF" w:rsidRDefault="006C4BDF" w:rsidP="006C4BDF">
      <w:pPr>
        <w:ind w:firstLine="720"/>
        <w:jc w:val="both"/>
        <w:rPr>
          <w:sz w:val="28"/>
          <w:szCs w:val="28"/>
        </w:rPr>
      </w:pPr>
    </w:p>
    <w:p w:rsidR="006C4BDF" w:rsidRDefault="006C4BDF" w:rsidP="006C4BDF">
      <w:pPr>
        <w:ind w:firstLine="720"/>
        <w:jc w:val="both"/>
        <w:rPr>
          <w:sz w:val="28"/>
          <w:szCs w:val="28"/>
        </w:rPr>
      </w:pPr>
      <w:r>
        <w:rPr>
          <w:sz w:val="28"/>
          <w:szCs w:val="28"/>
        </w:rPr>
        <w:t>Уточнен за счет источников финансирования дефицита бюджета на 100 000 рублей на реализацию мероприятий по ликвидации свалок.</w:t>
      </w:r>
    </w:p>
    <w:p w:rsidR="006C4BDF" w:rsidRDefault="006C4BDF" w:rsidP="006C4BDF">
      <w:pPr>
        <w:ind w:firstLine="720"/>
        <w:jc w:val="both"/>
        <w:rPr>
          <w:sz w:val="28"/>
          <w:szCs w:val="28"/>
        </w:rPr>
      </w:pPr>
    </w:p>
    <w:p w:rsidR="006C4BDF" w:rsidRDefault="006C4BDF" w:rsidP="006C4BDF">
      <w:pPr>
        <w:ind w:firstLine="720"/>
        <w:jc w:val="both"/>
        <w:rPr>
          <w:sz w:val="28"/>
          <w:szCs w:val="28"/>
        </w:rPr>
      </w:pPr>
    </w:p>
    <w:p w:rsidR="006C4BDF" w:rsidRDefault="006C4BDF">
      <w:pPr>
        <w:rPr>
          <w:color w:val="000000" w:themeColor="text1"/>
          <w:sz w:val="28"/>
          <w:szCs w:val="28"/>
        </w:rPr>
      </w:pPr>
    </w:p>
    <w:p w:rsidR="006C4BDF" w:rsidRDefault="006C4BDF">
      <w:pPr>
        <w:rPr>
          <w:color w:val="000000" w:themeColor="text1"/>
          <w:sz w:val="28"/>
          <w:szCs w:val="28"/>
        </w:rPr>
      </w:pPr>
    </w:p>
    <w:p w:rsidR="006C4BDF" w:rsidRDefault="006C4BDF">
      <w:pPr>
        <w:rPr>
          <w:color w:val="000000" w:themeColor="text1"/>
          <w:sz w:val="28"/>
          <w:szCs w:val="28"/>
        </w:rPr>
      </w:pPr>
    </w:p>
    <w:p w:rsidR="006C4BDF" w:rsidRDefault="006C4BDF">
      <w:pPr>
        <w:rPr>
          <w:color w:val="000000" w:themeColor="text1"/>
          <w:sz w:val="28"/>
          <w:szCs w:val="28"/>
        </w:rPr>
      </w:pPr>
    </w:p>
    <w:p w:rsidR="006C4BDF" w:rsidRDefault="006C4BDF">
      <w:pPr>
        <w:rPr>
          <w:color w:val="000000" w:themeColor="text1"/>
          <w:sz w:val="28"/>
          <w:szCs w:val="28"/>
        </w:rPr>
      </w:pPr>
    </w:p>
    <w:p w:rsidR="006C4BDF" w:rsidRDefault="006C4BDF">
      <w:pPr>
        <w:rPr>
          <w:color w:val="000000" w:themeColor="text1"/>
          <w:sz w:val="28"/>
          <w:szCs w:val="28"/>
        </w:rPr>
      </w:pPr>
    </w:p>
    <w:p w:rsidR="006C4BDF" w:rsidRDefault="006C4BDF">
      <w:pPr>
        <w:rPr>
          <w:color w:val="000000" w:themeColor="text1"/>
          <w:sz w:val="28"/>
          <w:szCs w:val="28"/>
        </w:rPr>
      </w:pPr>
    </w:p>
    <w:p w:rsidR="006C4BDF" w:rsidRDefault="006C4BDF">
      <w:pPr>
        <w:rPr>
          <w:color w:val="000000" w:themeColor="text1"/>
          <w:sz w:val="28"/>
          <w:szCs w:val="28"/>
        </w:rPr>
      </w:pPr>
    </w:p>
    <w:p w:rsidR="006C4BDF" w:rsidRDefault="006C4BDF">
      <w:pPr>
        <w:rPr>
          <w:color w:val="000000" w:themeColor="text1"/>
          <w:sz w:val="28"/>
          <w:szCs w:val="28"/>
        </w:rPr>
      </w:pPr>
    </w:p>
    <w:p w:rsidR="006C4BDF" w:rsidRDefault="006C4BDF">
      <w:pPr>
        <w:rPr>
          <w:color w:val="000000" w:themeColor="text1"/>
          <w:sz w:val="28"/>
          <w:szCs w:val="28"/>
        </w:rPr>
      </w:pPr>
    </w:p>
    <w:p w:rsidR="006C4BDF" w:rsidRDefault="006C4BDF">
      <w:pPr>
        <w:rPr>
          <w:color w:val="000000" w:themeColor="text1"/>
          <w:sz w:val="28"/>
          <w:szCs w:val="28"/>
        </w:rPr>
      </w:pPr>
    </w:p>
    <w:p w:rsidR="00A412EF" w:rsidRDefault="00A412EF" w:rsidP="00A412EF">
      <w:pPr>
        <w:jc w:val="center"/>
      </w:pPr>
      <w:bookmarkStart w:id="0" w:name="_GoBack"/>
      <w:bookmarkEnd w:id="0"/>
    </w:p>
    <w:sectPr w:rsidR="00A412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726BDA"/>
    <w:multiLevelType w:val="hybridMultilevel"/>
    <w:tmpl w:val="8828FDD6"/>
    <w:lvl w:ilvl="0" w:tplc="0419000F">
      <w:start w:val="1"/>
      <w:numFmt w:val="decimal"/>
      <w:lvlText w:val="%1."/>
      <w:lvlJc w:val="left"/>
      <w:pPr>
        <w:ind w:left="1068" w:hanging="360"/>
      </w:pPr>
      <w:rPr>
        <w:rFonts w:hint="default"/>
      </w:rPr>
    </w:lvl>
    <w:lvl w:ilvl="1" w:tplc="04190019">
      <w:start w:val="1"/>
      <w:numFmt w:val="lowerLetter"/>
      <w:lvlText w:val="%2."/>
      <w:lvlJc w:val="left"/>
      <w:pPr>
        <w:ind w:left="2430" w:hanging="360"/>
      </w:pPr>
    </w:lvl>
    <w:lvl w:ilvl="2" w:tplc="0419001B" w:tentative="1">
      <w:start w:val="1"/>
      <w:numFmt w:val="lowerRoman"/>
      <w:lvlText w:val="%3."/>
      <w:lvlJc w:val="right"/>
      <w:pPr>
        <w:ind w:left="3150" w:hanging="180"/>
      </w:pPr>
    </w:lvl>
    <w:lvl w:ilvl="3" w:tplc="0419000F" w:tentative="1">
      <w:start w:val="1"/>
      <w:numFmt w:val="decimal"/>
      <w:lvlText w:val="%4."/>
      <w:lvlJc w:val="left"/>
      <w:pPr>
        <w:ind w:left="3870" w:hanging="360"/>
      </w:pPr>
    </w:lvl>
    <w:lvl w:ilvl="4" w:tplc="04190019" w:tentative="1">
      <w:start w:val="1"/>
      <w:numFmt w:val="lowerLetter"/>
      <w:lvlText w:val="%5."/>
      <w:lvlJc w:val="left"/>
      <w:pPr>
        <w:ind w:left="4590" w:hanging="360"/>
      </w:pPr>
    </w:lvl>
    <w:lvl w:ilvl="5" w:tplc="0419001B" w:tentative="1">
      <w:start w:val="1"/>
      <w:numFmt w:val="lowerRoman"/>
      <w:lvlText w:val="%6."/>
      <w:lvlJc w:val="right"/>
      <w:pPr>
        <w:ind w:left="5310" w:hanging="180"/>
      </w:pPr>
    </w:lvl>
    <w:lvl w:ilvl="6" w:tplc="0419000F" w:tentative="1">
      <w:start w:val="1"/>
      <w:numFmt w:val="decimal"/>
      <w:lvlText w:val="%7."/>
      <w:lvlJc w:val="left"/>
      <w:pPr>
        <w:ind w:left="6030" w:hanging="360"/>
      </w:pPr>
    </w:lvl>
    <w:lvl w:ilvl="7" w:tplc="04190019" w:tentative="1">
      <w:start w:val="1"/>
      <w:numFmt w:val="lowerLetter"/>
      <w:lvlText w:val="%8."/>
      <w:lvlJc w:val="left"/>
      <w:pPr>
        <w:ind w:left="6750" w:hanging="360"/>
      </w:pPr>
    </w:lvl>
    <w:lvl w:ilvl="8" w:tplc="0419001B" w:tentative="1">
      <w:start w:val="1"/>
      <w:numFmt w:val="lowerRoman"/>
      <w:lvlText w:val="%9."/>
      <w:lvlJc w:val="right"/>
      <w:pPr>
        <w:ind w:left="7470" w:hanging="180"/>
      </w:pPr>
    </w:lvl>
  </w:abstractNum>
  <w:abstractNum w:abstractNumId="1" w15:restartNumberingAfterBreak="0">
    <w:nsid w:val="40C91B05"/>
    <w:multiLevelType w:val="hybridMultilevel"/>
    <w:tmpl w:val="B4327376"/>
    <w:lvl w:ilvl="0" w:tplc="AA26FF3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61A967DF"/>
    <w:multiLevelType w:val="hybridMultilevel"/>
    <w:tmpl w:val="8828FDD6"/>
    <w:lvl w:ilvl="0" w:tplc="0419000F">
      <w:start w:val="1"/>
      <w:numFmt w:val="decimal"/>
      <w:lvlText w:val="%1."/>
      <w:lvlJc w:val="left"/>
      <w:pPr>
        <w:ind w:left="1068" w:hanging="360"/>
      </w:pPr>
      <w:rPr>
        <w:rFonts w:hint="default"/>
      </w:rPr>
    </w:lvl>
    <w:lvl w:ilvl="1" w:tplc="04190019">
      <w:start w:val="1"/>
      <w:numFmt w:val="lowerLetter"/>
      <w:lvlText w:val="%2."/>
      <w:lvlJc w:val="left"/>
      <w:pPr>
        <w:ind w:left="2430" w:hanging="360"/>
      </w:pPr>
    </w:lvl>
    <w:lvl w:ilvl="2" w:tplc="0419001B" w:tentative="1">
      <w:start w:val="1"/>
      <w:numFmt w:val="lowerRoman"/>
      <w:lvlText w:val="%3."/>
      <w:lvlJc w:val="right"/>
      <w:pPr>
        <w:ind w:left="3150" w:hanging="180"/>
      </w:pPr>
    </w:lvl>
    <w:lvl w:ilvl="3" w:tplc="0419000F" w:tentative="1">
      <w:start w:val="1"/>
      <w:numFmt w:val="decimal"/>
      <w:lvlText w:val="%4."/>
      <w:lvlJc w:val="left"/>
      <w:pPr>
        <w:ind w:left="3870" w:hanging="360"/>
      </w:pPr>
    </w:lvl>
    <w:lvl w:ilvl="4" w:tplc="04190019" w:tentative="1">
      <w:start w:val="1"/>
      <w:numFmt w:val="lowerLetter"/>
      <w:lvlText w:val="%5."/>
      <w:lvlJc w:val="left"/>
      <w:pPr>
        <w:ind w:left="4590" w:hanging="360"/>
      </w:pPr>
    </w:lvl>
    <w:lvl w:ilvl="5" w:tplc="0419001B" w:tentative="1">
      <w:start w:val="1"/>
      <w:numFmt w:val="lowerRoman"/>
      <w:lvlText w:val="%6."/>
      <w:lvlJc w:val="right"/>
      <w:pPr>
        <w:ind w:left="5310" w:hanging="180"/>
      </w:pPr>
    </w:lvl>
    <w:lvl w:ilvl="6" w:tplc="0419000F" w:tentative="1">
      <w:start w:val="1"/>
      <w:numFmt w:val="decimal"/>
      <w:lvlText w:val="%7."/>
      <w:lvlJc w:val="left"/>
      <w:pPr>
        <w:ind w:left="6030" w:hanging="360"/>
      </w:pPr>
    </w:lvl>
    <w:lvl w:ilvl="7" w:tplc="04190019" w:tentative="1">
      <w:start w:val="1"/>
      <w:numFmt w:val="lowerLetter"/>
      <w:lvlText w:val="%8."/>
      <w:lvlJc w:val="left"/>
      <w:pPr>
        <w:ind w:left="6750" w:hanging="360"/>
      </w:pPr>
    </w:lvl>
    <w:lvl w:ilvl="8" w:tplc="0419001B" w:tentative="1">
      <w:start w:val="1"/>
      <w:numFmt w:val="lowerRoman"/>
      <w:lvlText w:val="%9."/>
      <w:lvlJc w:val="right"/>
      <w:pPr>
        <w:ind w:left="7470" w:hanging="18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B70"/>
    <w:rsid w:val="00032EC9"/>
    <w:rsid w:val="00156C6B"/>
    <w:rsid w:val="001E324F"/>
    <w:rsid w:val="003051CA"/>
    <w:rsid w:val="003749BA"/>
    <w:rsid w:val="00382B31"/>
    <w:rsid w:val="005256DD"/>
    <w:rsid w:val="005E2C83"/>
    <w:rsid w:val="0065601D"/>
    <w:rsid w:val="006C4BDF"/>
    <w:rsid w:val="00872B70"/>
    <w:rsid w:val="008B6EC5"/>
    <w:rsid w:val="0098100D"/>
    <w:rsid w:val="00A412EF"/>
    <w:rsid w:val="00B4652E"/>
    <w:rsid w:val="00D0700E"/>
    <w:rsid w:val="00D736B0"/>
    <w:rsid w:val="00DA1CEB"/>
    <w:rsid w:val="00DA7896"/>
    <w:rsid w:val="00FC6F66"/>
    <w:rsid w:val="00FE7C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D7D033-6D14-4587-83F7-2E0E6F14F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B7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872B70"/>
    <w:pPr>
      <w:jc w:val="center"/>
    </w:pPr>
    <w:rPr>
      <w:sz w:val="28"/>
      <w:szCs w:val="24"/>
    </w:rPr>
  </w:style>
  <w:style w:type="character" w:customStyle="1" w:styleId="a4">
    <w:name w:val="Название Знак"/>
    <w:basedOn w:val="a0"/>
    <w:link w:val="a3"/>
    <w:uiPriority w:val="99"/>
    <w:rsid w:val="00872B70"/>
    <w:rPr>
      <w:rFonts w:ascii="Times New Roman" w:eastAsia="Times New Roman" w:hAnsi="Times New Roman" w:cs="Times New Roman"/>
      <w:sz w:val="28"/>
      <w:szCs w:val="24"/>
      <w:lang w:eastAsia="ru-RU"/>
    </w:rPr>
  </w:style>
  <w:style w:type="character" w:customStyle="1" w:styleId="a5">
    <w:name w:val="Без интервала Знак"/>
    <w:basedOn w:val="a0"/>
    <w:link w:val="a6"/>
    <w:uiPriority w:val="1"/>
    <w:locked/>
    <w:rsid w:val="00872B70"/>
  </w:style>
  <w:style w:type="paragraph" w:styleId="a6">
    <w:name w:val="No Spacing"/>
    <w:link w:val="a5"/>
    <w:uiPriority w:val="1"/>
    <w:qFormat/>
    <w:rsid w:val="00872B70"/>
    <w:pPr>
      <w:spacing w:after="0" w:line="240" w:lineRule="auto"/>
    </w:pPr>
  </w:style>
  <w:style w:type="paragraph" w:customStyle="1" w:styleId="ConsNormal">
    <w:name w:val="ConsNormal"/>
    <w:rsid w:val="00872B70"/>
    <w:pPr>
      <w:widowControl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paragraph" w:styleId="a7">
    <w:name w:val="List Paragraph"/>
    <w:basedOn w:val="a"/>
    <w:uiPriority w:val="34"/>
    <w:qFormat/>
    <w:rsid w:val="005E2C83"/>
    <w:pPr>
      <w:ind w:left="720"/>
      <w:contextualSpacing/>
    </w:pPr>
  </w:style>
  <w:style w:type="table" w:styleId="a8">
    <w:name w:val="Table Grid"/>
    <w:basedOn w:val="a1"/>
    <w:uiPriority w:val="39"/>
    <w:rsid w:val="00D070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rsid w:val="006C4BDF"/>
    <w:pPr>
      <w:ind w:firstLine="708"/>
    </w:pPr>
    <w:rPr>
      <w:sz w:val="24"/>
    </w:rPr>
  </w:style>
  <w:style w:type="character" w:customStyle="1" w:styleId="aa">
    <w:name w:val="Основной текст с отступом Знак"/>
    <w:basedOn w:val="a0"/>
    <w:link w:val="a9"/>
    <w:rsid w:val="006C4BDF"/>
    <w:rPr>
      <w:rFonts w:ascii="Times New Roman" w:eastAsia="Times New Roman" w:hAnsi="Times New Roman" w:cs="Times New Roman"/>
      <w:sz w:val="24"/>
      <w:szCs w:val="20"/>
      <w:lang w:eastAsia="ru-RU"/>
    </w:rPr>
  </w:style>
  <w:style w:type="paragraph" w:styleId="ab">
    <w:name w:val="Balloon Text"/>
    <w:basedOn w:val="a"/>
    <w:link w:val="ac"/>
    <w:uiPriority w:val="99"/>
    <w:semiHidden/>
    <w:unhideWhenUsed/>
    <w:rsid w:val="003749BA"/>
    <w:rPr>
      <w:rFonts w:ascii="Segoe UI" w:hAnsi="Segoe UI" w:cs="Segoe UI"/>
      <w:sz w:val="18"/>
      <w:szCs w:val="18"/>
    </w:rPr>
  </w:style>
  <w:style w:type="character" w:customStyle="1" w:styleId="ac">
    <w:name w:val="Текст выноски Знак"/>
    <w:basedOn w:val="a0"/>
    <w:link w:val="ab"/>
    <w:uiPriority w:val="99"/>
    <w:semiHidden/>
    <w:rsid w:val="003749B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440369">
      <w:bodyDiv w:val="1"/>
      <w:marLeft w:val="0"/>
      <w:marRight w:val="0"/>
      <w:marTop w:val="0"/>
      <w:marBottom w:val="0"/>
      <w:divBdr>
        <w:top w:val="none" w:sz="0" w:space="0" w:color="auto"/>
        <w:left w:val="none" w:sz="0" w:space="0" w:color="auto"/>
        <w:bottom w:val="none" w:sz="0" w:space="0" w:color="auto"/>
        <w:right w:val="none" w:sz="0" w:space="0" w:color="auto"/>
      </w:divBdr>
    </w:div>
    <w:div w:id="166678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6F17F-7B19-407F-A548-525D695B9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5</Pages>
  <Words>894</Words>
  <Characters>5100</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11</cp:revision>
  <cp:lastPrinted>2024-03-20T08:48:00Z</cp:lastPrinted>
  <dcterms:created xsi:type="dcterms:W3CDTF">2024-03-19T13:55:00Z</dcterms:created>
  <dcterms:modified xsi:type="dcterms:W3CDTF">2024-03-20T08:53:00Z</dcterms:modified>
</cp:coreProperties>
</file>