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31F" w:rsidRDefault="0029531F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29531F" w:rsidRDefault="0029531F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Архангельская область</w:t>
      </w: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Вельский муниципальный район</w:t>
      </w: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Вельского муниципального района</w:t>
      </w: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Архангельской области</w:t>
      </w: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Совет депутатов пятого созыва</w:t>
      </w:r>
    </w:p>
    <w:p w:rsidR="00B64936" w:rsidRDefault="00B64936" w:rsidP="00B64936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(Семнадцатое   заседание)</w:t>
      </w:r>
    </w:p>
    <w:p w:rsidR="00B64936" w:rsidRDefault="00B64936" w:rsidP="00B64936">
      <w:pPr>
        <w:tabs>
          <w:tab w:val="left" w:pos="5400"/>
          <w:tab w:val="left" w:pos="5812"/>
        </w:tabs>
        <w:rPr>
          <w:color w:val="000000" w:themeColor="text1"/>
          <w:sz w:val="28"/>
          <w:szCs w:val="28"/>
        </w:rPr>
      </w:pPr>
    </w:p>
    <w:p w:rsidR="00B64936" w:rsidRDefault="00B64936" w:rsidP="00B64936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РЕШЕНИЕ</w:t>
      </w:r>
    </w:p>
    <w:p w:rsidR="00B64936" w:rsidRDefault="00B64936" w:rsidP="00B64936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0F6DB1" w:rsidRPr="000F6DB1" w:rsidRDefault="000F6DB1" w:rsidP="000F6DB1">
      <w:pPr>
        <w:widowControl w:val="0"/>
        <w:jc w:val="center"/>
        <w:rPr>
          <w:b/>
          <w:bCs/>
          <w:color w:val="000000" w:themeColor="text1"/>
          <w:sz w:val="28"/>
          <w:szCs w:val="28"/>
        </w:rPr>
      </w:pPr>
      <w:r w:rsidRPr="000F6DB1">
        <w:rPr>
          <w:b/>
          <w:bCs/>
          <w:color w:val="000000" w:themeColor="text1"/>
          <w:sz w:val="28"/>
          <w:szCs w:val="28"/>
        </w:rPr>
        <w:t>от «08» апреля 2024 г.  № 102</w:t>
      </w:r>
    </w:p>
    <w:p w:rsidR="000F6DB1" w:rsidRPr="000F6DB1" w:rsidRDefault="000F6DB1" w:rsidP="000F6DB1">
      <w:pPr>
        <w:widowControl w:val="0"/>
        <w:jc w:val="center"/>
        <w:rPr>
          <w:b/>
          <w:bCs/>
          <w:color w:val="000000" w:themeColor="text1"/>
          <w:sz w:val="28"/>
          <w:szCs w:val="28"/>
        </w:rPr>
      </w:pPr>
    </w:p>
    <w:p w:rsidR="000F6DB1" w:rsidRPr="000F6DB1" w:rsidRDefault="000F6DB1" w:rsidP="000F6DB1">
      <w:pPr>
        <w:jc w:val="center"/>
        <w:rPr>
          <w:b/>
          <w:sz w:val="32"/>
          <w:szCs w:val="32"/>
        </w:rPr>
      </w:pPr>
      <w:r w:rsidRPr="000F6DB1">
        <w:rPr>
          <w:b/>
          <w:sz w:val="32"/>
          <w:szCs w:val="32"/>
        </w:rPr>
        <w:t>О внесении изменений и дополнений в Правила благоустройства территории сельского поселения «Липовское» Вельского муниципального района Архангельской области</w:t>
      </w:r>
    </w:p>
    <w:p w:rsidR="000F6DB1" w:rsidRPr="000F6DB1" w:rsidRDefault="000F6DB1" w:rsidP="000F6DB1">
      <w:pPr>
        <w:jc w:val="center"/>
        <w:rPr>
          <w:b/>
          <w:sz w:val="32"/>
          <w:szCs w:val="32"/>
        </w:rPr>
      </w:pPr>
    </w:p>
    <w:p w:rsidR="000F6DB1" w:rsidRPr="000F6DB1" w:rsidRDefault="000F6DB1" w:rsidP="000F6DB1">
      <w:pPr>
        <w:tabs>
          <w:tab w:val="left" w:pos="960"/>
        </w:tabs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0F6DB1">
        <w:rPr>
          <w:sz w:val="28"/>
          <w:szCs w:val="28"/>
        </w:rPr>
        <w:t xml:space="preserve">   В соответствии с Федеральным законом от 06.10.2003 №131-ФЗ «Об общих принципах организации местного самоуправления в Российской Федерации», Законом  Архангельской области от 27.04.2020 N 252-16-ОЗ «О внесении изменений в областной закон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 и областной закон «О государственной поддержке сельского хозяйства в Архангельской области и разграничении полномочий органов государственной власти Архангельской области по регулированию отношений в сфере рыболовства и </w:t>
      </w:r>
      <w:proofErr w:type="spellStart"/>
      <w:r w:rsidRPr="000F6DB1">
        <w:rPr>
          <w:sz w:val="28"/>
          <w:szCs w:val="28"/>
        </w:rPr>
        <w:t>аквакультуры</w:t>
      </w:r>
      <w:proofErr w:type="spellEnd"/>
      <w:r w:rsidRPr="000F6DB1">
        <w:rPr>
          <w:sz w:val="28"/>
          <w:szCs w:val="28"/>
        </w:rPr>
        <w:t xml:space="preserve"> (рыбоводства)», на основании Устава сельского поселения «Липовское» Вельского муниципального района Архангельской области, Совет депутатов </w:t>
      </w:r>
      <w:r w:rsidRPr="000F6DB1">
        <w:rPr>
          <w:sz w:val="28"/>
          <w:szCs w:val="28"/>
          <w:lang w:eastAsia="en-US"/>
        </w:rPr>
        <w:t xml:space="preserve">сельского поселения «Липовское» </w:t>
      </w:r>
      <w:r w:rsidRPr="000F6DB1">
        <w:rPr>
          <w:sz w:val="28"/>
          <w:szCs w:val="28"/>
        </w:rPr>
        <w:t>Вельского муниципального района, Архангельской области</w:t>
      </w:r>
      <w:r w:rsidRPr="000F6DB1">
        <w:rPr>
          <w:b/>
          <w:sz w:val="28"/>
          <w:szCs w:val="28"/>
        </w:rPr>
        <w:t xml:space="preserve"> РЕШАЕТ</w:t>
      </w:r>
      <w:r w:rsidRPr="000F6DB1">
        <w:rPr>
          <w:b/>
          <w:color w:val="000000"/>
          <w:sz w:val="28"/>
          <w:szCs w:val="28"/>
        </w:rPr>
        <w:t>:</w:t>
      </w:r>
    </w:p>
    <w:p w:rsidR="000F6DB1" w:rsidRPr="000F6DB1" w:rsidRDefault="000F6DB1" w:rsidP="000F6DB1">
      <w:pPr>
        <w:ind w:firstLine="709"/>
        <w:jc w:val="both"/>
        <w:rPr>
          <w:sz w:val="28"/>
          <w:szCs w:val="28"/>
        </w:rPr>
      </w:pPr>
      <w:r w:rsidRPr="000F6DB1">
        <w:rPr>
          <w:sz w:val="28"/>
          <w:szCs w:val="28"/>
        </w:rPr>
        <w:t>1. Внести в Правила благоустройства территории сельского поселения «Липовское» Вельского муниципального района Архангельской области,</w:t>
      </w:r>
      <w:r w:rsidRPr="000F6DB1">
        <w:rPr>
          <w:b/>
          <w:sz w:val="28"/>
          <w:szCs w:val="28"/>
        </w:rPr>
        <w:t xml:space="preserve"> </w:t>
      </w:r>
      <w:r w:rsidRPr="000F6DB1">
        <w:rPr>
          <w:sz w:val="28"/>
          <w:szCs w:val="28"/>
        </w:rPr>
        <w:t>утвержденные решением Совета депутатов МО «Липовское» № 44 от 29.09.2017, следующие дополнения и изменения:</w:t>
      </w:r>
    </w:p>
    <w:p w:rsidR="000F6DB1" w:rsidRPr="000F6DB1" w:rsidRDefault="000F6DB1" w:rsidP="000F6DB1">
      <w:pPr>
        <w:autoSpaceDE w:val="0"/>
        <w:autoSpaceDN w:val="0"/>
        <w:adjustRightInd w:val="0"/>
        <w:ind w:firstLine="426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F6DB1">
        <w:rPr>
          <w:rFonts w:eastAsia="Calibri"/>
          <w:color w:val="000000"/>
          <w:sz w:val="28"/>
          <w:szCs w:val="28"/>
          <w:lang w:eastAsia="en-US"/>
        </w:rPr>
        <w:t xml:space="preserve">    1.1. Пункт 8.5.7. Правил изложить в новой редакции:</w:t>
      </w:r>
    </w:p>
    <w:p w:rsidR="000F6DB1" w:rsidRPr="000F6DB1" w:rsidRDefault="000F6DB1" w:rsidP="000F6DB1">
      <w:pPr>
        <w:autoSpaceDE w:val="0"/>
        <w:autoSpaceDN w:val="0"/>
        <w:adjustRightInd w:val="0"/>
        <w:ind w:firstLine="426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F6DB1">
        <w:rPr>
          <w:rFonts w:eastAsia="Calibri"/>
          <w:color w:val="000000"/>
          <w:sz w:val="28"/>
          <w:szCs w:val="28"/>
          <w:lang w:eastAsia="en-US"/>
        </w:rPr>
        <w:t>8.5.7. Снос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муниципального образования, производить только по письменному разрешению администрации муниципального образования. Процедура предоставления разрешения на снос деревьев и кустарников не применяется при реализации проектов по строительству или реконструкции объектов капитального строительства.»</w:t>
      </w:r>
    </w:p>
    <w:p w:rsidR="000F6DB1" w:rsidRPr="000F6DB1" w:rsidRDefault="001A7205" w:rsidP="001A7205">
      <w:pPr>
        <w:autoSpaceDE w:val="0"/>
        <w:autoSpaceDN w:val="0"/>
        <w:adjustRightInd w:val="0"/>
        <w:ind w:firstLine="426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 </w:t>
      </w:r>
    </w:p>
    <w:p w:rsidR="000F6DB1" w:rsidRPr="000F6DB1" w:rsidRDefault="000F6DB1" w:rsidP="000F6DB1">
      <w:pPr>
        <w:jc w:val="both"/>
        <w:rPr>
          <w:sz w:val="28"/>
          <w:szCs w:val="28"/>
        </w:rPr>
      </w:pPr>
      <w:r w:rsidRPr="000F6DB1">
        <w:rPr>
          <w:sz w:val="28"/>
          <w:szCs w:val="28"/>
        </w:rPr>
        <w:t xml:space="preserve">2. Решение вступает в силу со дня его опубликования (обнародования). </w:t>
      </w:r>
    </w:p>
    <w:p w:rsidR="000F6DB1" w:rsidRPr="000F6DB1" w:rsidRDefault="000F6DB1" w:rsidP="000F6DB1">
      <w:pPr>
        <w:jc w:val="both"/>
        <w:rPr>
          <w:sz w:val="28"/>
          <w:szCs w:val="28"/>
        </w:rPr>
      </w:pPr>
    </w:p>
    <w:p w:rsidR="000F6DB1" w:rsidRDefault="000F6DB1" w:rsidP="00B64936">
      <w:pPr>
        <w:pStyle w:val="a3"/>
        <w:widowControl w:val="0"/>
        <w:jc w:val="left"/>
        <w:rPr>
          <w:color w:val="000000" w:themeColor="text1"/>
          <w:sz w:val="24"/>
        </w:rPr>
      </w:pPr>
    </w:p>
    <w:p w:rsidR="00B64936" w:rsidRPr="00DA1CEB" w:rsidRDefault="00B64936" w:rsidP="00B64936">
      <w:pPr>
        <w:jc w:val="both"/>
        <w:rPr>
          <w:sz w:val="28"/>
          <w:szCs w:val="28"/>
        </w:rPr>
      </w:pPr>
    </w:p>
    <w:p w:rsidR="00B64936" w:rsidRPr="00DA1CEB" w:rsidRDefault="00B64936" w:rsidP="00B64936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Председатель Совета депутатов</w:t>
      </w:r>
    </w:p>
    <w:p w:rsidR="00B64936" w:rsidRPr="00DA1CEB" w:rsidRDefault="00B64936" w:rsidP="00B64936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сельского поселения «Липовское»</w:t>
      </w:r>
    </w:p>
    <w:p w:rsidR="00B64936" w:rsidRPr="00DA1CEB" w:rsidRDefault="00B64936" w:rsidP="00B64936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Вельского муниципального района</w:t>
      </w:r>
    </w:p>
    <w:p w:rsidR="00B64936" w:rsidRPr="00DA1CEB" w:rsidRDefault="00B64936" w:rsidP="00B64936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Архангельской области                                                                    О. В. Жаркова</w:t>
      </w:r>
    </w:p>
    <w:p w:rsidR="00B64936" w:rsidRPr="00DA1CEB" w:rsidRDefault="00B64936" w:rsidP="00B64936">
      <w:pPr>
        <w:tabs>
          <w:tab w:val="left" w:pos="426"/>
        </w:tabs>
        <w:jc w:val="both"/>
        <w:rPr>
          <w:sz w:val="28"/>
          <w:szCs w:val="28"/>
        </w:rPr>
      </w:pPr>
    </w:p>
    <w:p w:rsidR="00B64936" w:rsidRPr="00DA1CEB" w:rsidRDefault="00B64936" w:rsidP="00B64936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Глава сельского поселения «Липовское»</w:t>
      </w:r>
    </w:p>
    <w:p w:rsidR="00B64936" w:rsidRPr="00DA1CEB" w:rsidRDefault="00B64936" w:rsidP="00B64936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Вельского муниципального района</w:t>
      </w:r>
    </w:p>
    <w:p w:rsidR="00B64936" w:rsidRPr="00DA1CEB" w:rsidRDefault="00B64936" w:rsidP="00B64936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Архангельской области                                                                     Т.И.</w:t>
      </w:r>
      <w:r>
        <w:rPr>
          <w:sz w:val="28"/>
          <w:szCs w:val="28"/>
        </w:rPr>
        <w:t xml:space="preserve"> </w:t>
      </w:r>
      <w:r w:rsidRPr="00DA1CEB">
        <w:rPr>
          <w:sz w:val="28"/>
          <w:szCs w:val="28"/>
        </w:rPr>
        <w:t>Романова</w:t>
      </w:r>
    </w:p>
    <w:p w:rsidR="00B64936" w:rsidRPr="00DA1CEB" w:rsidRDefault="00B64936" w:rsidP="00B64936">
      <w:pPr>
        <w:widowControl w:val="0"/>
        <w:rPr>
          <w:b/>
          <w:bCs/>
          <w:sz w:val="28"/>
          <w:szCs w:val="28"/>
        </w:rPr>
      </w:pPr>
    </w:p>
    <w:p w:rsidR="00B64936" w:rsidRPr="00DA1CEB" w:rsidRDefault="00B64936" w:rsidP="00B64936"/>
    <w:p w:rsidR="008B6EC5" w:rsidRDefault="008B6EC5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32065F" w:rsidRDefault="0032065F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0F6DB1" w:rsidRDefault="000F6DB1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0F6DB1" w:rsidRDefault="000F6DB1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32065F" w:rsidRDefault="0032065F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A412EF" w:rsidRDefault="00A412EF" w:rsidP="00A412EF">
      <w:pPr>
        <w:jc w:val="center"/>
      </w:pPr>
      <w:bookmarkStart w:id="0" w:name="_GoBack"/>
      <w:bookmarkEnd w:id="0"/>
    </w:p>
    <w:sectPr w:rsidR="00A412EF" w:rsidSect="00DD7F1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7726BDA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1A967DF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70"/>
    <w:rsid w:val="00005EC1"/>
    <w:rsid w:val="00017CA8"/>
    <w:rsid w:val="00032EC9"/>
    <w:rsid w:val="000A408D"/>
    <w:rsid w:val="000A6606"/>
    <w:rsid w:val="000F6DB1"/>
    <w:rsid w:val="00131070"/>
    <w:rsid w:val="00145D10"/>
    <w:rsid w:val="00156C6B"/>
    <w:rsid w:val="001955CA"/>
    <w:rsid w:val="001A7205"/>
    <w:rsid w:val="001E324F"/>
    <w:rsid w:val="00253E55"/>
    <w:rsid w:val="0029531F"/>
    <w:rsid w:val="002B476E"/>
    <w:rsid w:val="003051CA"/>
    <w:rsid w:val="0032065F"/>
    <w:rsid w:val="003749BA"/>
    <w:rsid w:val="0038066C"/>
    <w:rsid w:val="00382B31"/>
    <w:rsid w:val="004C6FB4"/>
    <w:rsid w:val="005256DD"/>
    <w:rsid w:val="0057190A"/>
    <w:rsid w:val="005E2C83"/>
    <w:rsid w:val="005F5386"/>
    <w:rsid w:val="00626DA4"/>
    <w:rsid w:val="0065601D"/>
    <w:rsid w:val="006C4BDF"/>
    <w:rsid w:val="007C2DC2"/>
    <w:rsid w:val="00817F39"/>
    <w:rsid w:val="00865704"/>
    <w:rsid w:val="00872B70"/>
    <w:rsid w:val="008B6EC5"/>
    <w:rsid w:val="008F0C51"/>
    <w:rsid w:val="009E7BC8"/>
    <w:rsid w:val="00A41240"/>
    <w:rsid w:val="00A412EF"/>
    <w:rsid w:val="00AB5FEC"/>
    <w:rsid w:val="00B002D4"/>
    <w:rsid w:val="00B4652E"/>
    <w:rsid w:val="00B56BA3"/>
    <w:rsid w:val="00B64936"/>
    <w:rsid w:val="00B65D98"/>
    <w:rsid w:val="00D0700E"/>
    <w:rsid w:val="00D10648"/>
    <w:rsid w:val="00D736B0"/>
    <w:rsid w:val="00DA1CEB"/>
    <w:rsid w:val="00DA7896"/>
    <w:rsid w:val="00DD7F15"/>
    <w:rsid w:val="00F10BC6"/>
    <w:rsid w:val="00F156E5"/>
    <w:rsid w:val="00F7278C"/>
    <w:rsid w:val="00FA2FED"/>
    <w:rsid w:val="00FC6F66"/>
    <w:rsid w:val="00FE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7D033-6D14-4587-83F7-2E0E6F14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8066C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72B70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872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872B70"/>
  </w:style>
  <w:style w:type="paragraph" w:styleId="a6">
    <w:name w:val="No Spacing"/>
    <w:link w:val="a5"/>
    <w:uiPriority w:val="1"/>
    <w:qFormat/>
    <w:rsid w:val="00872B70"/>
    <w:pPr>
      <w:spacing w:after="0" w:line="240" w:lineRule="auto"/>
    </w:pPr>
  </w:style>
  <w:style w:type="paragraph" w:customStyle="1" w:styleId="ConsNormal">
    <w:name w:val="ConsNormal"/>
    <w:rsid w:val="00872B7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E2C83"/>
    <w:pPr>
      <w:ind w:left="720"/>
      <w:contextualSpacing/>
    </w:pPr>
  </w:style>
  <w:style w:type="table" w:styleId="a8">
    <w:name w:val="Table Grid"/>
    <w:basedOn w:val="a1"/>
    <w:uiPriority w:val="39"/>
    <w:rsid w:val="00D07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6C4BDF"/>
    <w:pPr>
      <w:ind w:firstLine="708"/>
    </w:pPr>
    <w:rPr>
      <w:sz w:val="24"/>
    </w:rPr>
  </w:style>
  <w:style w:type="character" w:customStyle="1" w:styleId="aa">
    <w:name w:val="Основной текст с отступом Знак"/>
    <w:basedOn w:val="a0"/>
    <w:link w:val="a9"/>
    <w:rsid w:val="006C4B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49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49B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0A66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38066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80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806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32065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BD004-67E7-428F-9B66-76FD94EDB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34</cp:revision>
  <cp:lastPrinted>2024-04-11T09:56:00Z</cp:lastPrinted>
  <dcterms:created xsi:type="dcterms:W3CDTF">2024-03-19T13:55:00Z</dcterms:created>
  <dcterms:modified xsi:type="dcterms:W3CDTF">2024-04-11T11:18:00Z</dcterms:modified>
</cp:coreProperties>
</file>